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4A68CA">
      <w:pPr>
        <w:adjustRightInd w:val="0"/>
        <w:snapToGrid w:val="0"/>
        <w:ind w:firstLine="1044" w:firstLineChars="200"/>
        <w:jc w:val="center"/>
        <w:rPr>
          <w:rFonts w:ascii="宋体" w:hAnsi="宋体" w:cs="宋体"/>
          <w:b/>
          <w:sz w:val="52"/>
          <w:szCs w:val="52"/>
        </w:rPr>
      </w:pPr>
    </w:p>
    <w:p w14:paraId="2505DF8E">
      <w:pPr>
        <w:pStyle w:val="19"/>
        <w:ind w:firstLine="210"/>
      </w:pPr>
    </w:p>
    <w:p w14:paraId="600A1E45">
      <w:pPr>
        <w:jc w:val="center"/>
        <w:rPr>
          <w:rFonts w:ascii="宋体" w:hAnsi="宋体" w:cs="宋体"/>
          <w:b/>
          <w:bCs/>
          <w:sz w:val="52"/>
          <w:szCs w:val="48"/>
        </w:rPr>
      </w:pPr>
    </w:p>
    <w:p w14:paraId="65983462">
      <w:pPr>
        <w:jc w:val="center"/>
        <w:rPr>
          <w:rFonts w:hint="eastAsia" w:ascii="宋体" w:hAnsi="宋体" w:cs="宋体"/>
          <w:b/>
          <w:bCs/>
          <w:sz w:val="48"/>
          <w:szCs w:val="40"/>
        </w:rPr>
      </w:pPr>
      <w:r>
        <w:rPr>
          <w:rFonts w:hint="eastAsia" w:ascii="宋体" w:hAnsi="宋体" w:cs="宋体"/>
          <w:b/>
          <w:bCs/>
          <w:sz w:val="48"/>
          <w:szCs w:val="40"/>
        </w:rPr>
        <w:t>石家庄市韩家园水库2026年维修养护工程</w:t>
      </w:r>
    </w:p>
    <w:p w14:paraId="49DD7749">
      <w:pPr>
        <w:jc w:val="center"/>
        <w:rPr>
          <w:rFonts w:ascii="宋体" w:hAnsi="宋体" w:cs="宋体"/>
          <w:b/>
          <w:bCs/>
          <w:sz w:val="48"/>
          <w:szCs w:val="40"/>
        </w:rPr>
      </w:pPr>
      <w:r>
        <w:rPr>
          <w:rFonts w:hint="eastAsia" w:ascii="宋体" w:hAnsi="宋体" w:cs="宋体"/>
          <w:b/>
          <w:bCs/>
          <w:sz w:val="48"/>
          <w:szCs w:val="40"/>
        </w:rPr>
        <w:t>响应</w:t>
      </w:r>
      <w:bookmarkStart w:id="0" w:name="_GoBack"/>
      <w:bookmarkEnd w:id="0"/>
      <w:r>
        <w:rPr>
          <w:rFonts w:hint="eastAsia" w:ascii="宋体" w:hAnsi="宋体" w:cs="宋体"/>
          <w:b/>
          <w:bCs/>
          <w:sz w:val="48"/>
          <w:szCs w:val="40"/>
        </w:rPr>
        <w:t>文件</w:t>
      </w:r>
    </w:p>
    <w:p w14:paraId="65E58DC1">
      <w:pPr>
        <w:pStyle w:val="13"/>
        <w:rPr>
          <w:rFonts w:hint="default"/>
        </w:rPr>
      </w:pPr>
    </w:p>
    <w:p w14:paraId="7FDB1E5A">
      <w:pPr>
        <w:adjustRightInd w:val="0"/>
        <w:snapToGrid w:val="0"/>
        <w:ind w:firstLine="560" w:firstLineChars="200"/>
        <w:rPr>
          <w:rFonts w:ascii="宋体" w:hAnsi="宋体" w:cs="宋体"/>
          <w:bCs/>
          <w:sz w:val="28"/>
          <w:szCs w:val="28"/>
        </w:rPr>
      </w:pPr>
      <w:r>
        <w:rPr>
          <w:rFonts w:hint="eastAsia" w:ascii="宋体" w:hAnsi="宋体" w:cs="宋体"/>
          <w:bCs/>
          <w:sz w:val="28"/>
          <w:szCs w:val="28"/>
        </w:rPr>
        <w:t xml:space="preserve">  </w:t>
      </w:r>
      <w:r>
        <w:rPr>
          <w:rFonts w:hint="eastAsia" w:ascii="宋体" w:hAnsi="宋体" w:cs="宋体"/>
          <w:bCs/>
          <w:sz w:val="28"/>
        </w:rPr>
        <w:t xml:space="preserve">                       </w:t>
      </w:r>
      <w:r>
        <w:rPr>
          <w:rFonts w:hint="eastAsia" w:ascii="宋体" w:hAnsi="宋体" w:cs="宋体"/>
          <w:bCs/>
          <w:sz w:val="28"/>
          <w:szCs w:val="28"/>
        </w:rPr>
        <w:t xml:space="preserve">    </w:t>
      </w:r>
    </w:p>
    <w:p w14:paraId="05000C1A">
      <w:pPr>
        <w:adjustRightInd w:val="0"/>
        <w:snapToGrid w:val="0"/>
        <w:spacing w:line="440" w:lineRule="exact"/>
        <w:ind w:firstLine="560" w:firstLineChars="200"/>
        <w:jc w:val="center"/>
        <w:rPr>
          <w:rFonts w:ascii="宋体" w:hAnsi="宋体" w:cs="宋体"/>
          <w:bCs/>
          <w:sz w:val="28"/>
          <w:szCs w:val="28"/>
          <w:u w:val="single"/>
        </w:rPr>
      </w:pPr>
    </w:p>
    <w:p w14:paraId="444A1165">
      <w:pPr>
        <w:adjustRightInd w:val="0"/>
        <w:snapToGrid w:val="0"/>
        <w:spacing w:line="440" w:lineRule="exact"/>
        <w:ind w:firstLine="560" w:firstLineChars="200"/>
        <w:jc w:val="center"/>
        <w:rPr>
          <w:rFonts w:ascii="宋体" w:hAnsi="宋体" w:cs="宋体"/>
          <w:bCs/>
          <w:sz w:val="28"/>
          <w:szCs w:val="28"/>
          <w:u w:val="single"/>
        </w:rPr>
      </w:pPr>
    </w:p>
    <w:p w14:paraId="799A5D71">
      <w:pPr>
        <w:adjustRightInd w:val="0"/>
        <w:snapToGrid w:val="0"/>
        <w:spacing w:line="440" w:lineRule="exact"/>
        <w:ind w:firstLine="560" w:firstLineChars="200"/>
        <w:jc w:val="center"/>
        <w:rPr>
          <w:rFonts w:ascii="宋体" w:hAnsi="宋体" w:cs="宋体"/>
          <w:bCs/>
          <w:sz w:val="28"/>
          <w:szCs w:val="28"/>
          <w:u w:val="single"/>
        </w:rPr>
      </w:pPr>
    </w:p>
    <w:p w14:paraId="394C162C">
      <w:pPr>
        <w:adjustRightInd w:val="0"/>
        <w:snapToGrid w:val="0"/>
        <w:spacing w:line="440" w:lineRule="exact"/>
        <w:ind w:firstLine="560" w:firstLineChars="200"/>
        <w:jc w:val="center"/>
        <w:rPr>
          <w:rFonts w:ascii="宋体" w:hAnsi="宋体" w:cs="宋体"/>
          <w:bCs/>
          <w:sz w:val="28"/>
          <w:szCs w:val="28"/>
          <w:u w:val="single"/>
        </w:rPr>
      </w:pPr>
    </w:p>
    <w:p w14:paraId="5B850A75">
      <w:pPr>
        <w:adjustRightInd w:val="0"/>
        <w:snapToGrid w:val="0"/>
        <w:spacing w:line="440" w:lineRule="exact"/>
        <w:ind w:firstLine="560" w:firstLineChars="200"/>
        <w:jc w:val="center"/>
        <w:rPr>
          <w:rFonts w:ascii="宋体" w:hAnsi="宋体" w:cs="宋体"/>
          <w:bCs/>
          <w:sz w:val="28"/>
          <w:szCs w:val="28"/>
          <w:u w:val="single"/>
        </w:rPr>
      </w:pPr>
    </w:p>
    <w:p w14:paraId="17442FFD">
      <w:pPr>
        <w:adjustRightInd w:val="0"/>
        <w:snapToGrid w:val="0"/>
        <w:spacing w:line="440" w:lineRule="exact"/>
        <w:ind w:firstLine="560" w:firstLineChars="200"/>
        <w:jc w:val="center"/>
        <w:rPr>
          <w:rFonts w:ascii="宋体" w:hAnsi="宋体" w:cs="宋体"/>
          <w:bCs/>
          <w:sz w:val="28"/>
          <w:szCs w:val="28"/>
          <w:u w:val="single"/>
        </w:rPr>
      </w:pPr>
    </w:p>
    <w:p w14:paraId="62152085">
      <w:pPr>
        <w:adjustRightInd w:val="0"/>
        <w:snapToGrid w:val="0"/>
        <w:spacing w:line="440" w:lineRule="exact"/>
        <w:ind w:firstLine="560" w:firstLineChars="200"/>
        <w:jc w:val="center"/>
        <w:rPr>
          <w:rFonts w:ascii="宋体" w:hAnsi="宋体" w:cs="宋体"/>
          <w:bCs/>
          <w:sz w:val="28"/>
          <w:szCs w:val="28"/>
          <w:u w:val="single"/>
        </w:rPr>
      </w:pPr>
    </w:p>
    <w:p w14:paraId="417A074B">
      <w:pPr>
        <w:adjustRightInd w:val="0"/>
        <w:snapToGrid w:val="0"/>
        <w:spacing w:line="440" w:lineRule="exact"/>
        <w:ind w:firstLine="560" w:firstLineChars="200"/>
        <w:jc w:val="center"/>
        <w:rPr>
          <w:rFonts w:ascii="宋体" w:hAnsi="宋体" w:cs="宋体"/>
          <w:bCs/>
          <w:sz w:val="28"/>
          <w:szCs w:val="28"/>
          <w:u w:val="single"/>
        </w:rPr>
      </w:pPr>
    </w:p>
    <w:p w14:paraId="6F9076DB">
      <w:pPr>
        <w:adjustRightInd w:val="0"/>
        <w:snapToGrid w:val="0"/>
        <w:spacing w:line="440" w:lineRule="exact"/>
        <w:ind w:firstLine="560" w:firstLineChars="200"/>
        <w:jc w:val="center"/>
        <w:rPr>
          <w:rFonts w:ascii="宋体" w:hAnsi="宋体" w:cs="宋体"/>
          <w:bCs/>
          <w:sz w:val="28"/>
          <w:szCs w:val="28"/>
          <w:u w:val="single"/>
        </w:rPr>
      </w:pPr>
    </w:p>
    <w:p w14:paraId="75BFF7E0">
      <w:pPr>
        <w:adjustRightInd w:val="0"/>
        <w:snapToGrid w:val="0"/>
        <w:spacing w:line="440" w:lineRule="exact"/>
        <w:ind w:firstLine="560" w:firstLineChars="200"/>
        <w:rPr>
          <w:rFonts w:ascii="宋体" w:hAnsi="宋体" w:cs="宋体"/>
          <w:bCs/>
          <w:sz w:val="28"/>
          <w:szCs w:val="28"/>
        </w:rPr>
      </w:pPr>
    </w:p>
    <w:p w14:paraId="4A443AEF">
      <w:pPr>
        <w:adjustRightInd w:val="0"/>
        <w:snapToGrid w:val="0"/>
        <w:ind w:firstLine="840" w:firstLineChars="300"/>
        <w:rPr>
          <w:rFonts w:ascii="宋体" w:hAnsi="宋体" w:cs="宋体"/>
          <w:bCs/>
          <w:sz w:val="28"/>
          <w:u w:val="single"/>
        </w:rPr>
      </w:pPr>
      <w:r>
        <w:rPr>
          <w:rFonts w:hint="eastAsia" w:ascii="宋体" w:hAnsi="宋体" w:cs="宋体"/>
          <w:bCs/>
          <w:sz w:val="28"/>
        </w:rPr>
        <w:t>供应商名称：</w:t>
      </w:r>
      <w:r>
        <w:rPr>
          <w:rFonts w:hint="eastAsia" w:ascii="宋体" w:hAnsi="宋体" w:cs="宋体"/>
          <w:bCs/>
          <w:sz w:val="28"/>
          <w:u w:val="single"/>
        </w:rPr>
        <w:t xml:space="preserve">                              （公章）</w:t>
      </w:r>
    </w:p>
    <w:p w14:paraId="233D0AE8">
      <w:pPr>
        <w:adjustRightInd w:val="0"/>
        <w:snapToGrid w:val="0"/>
        <w:ind w:firstLine="840" w:firstLineChars="300"/>
        <w:rPr>
          <w:rFonts w:ascii="宋体" w:hAnsi="宋体" w:cs="宋体"/>
          <w:bCs/>
          <w:sz w:val="28"/>
        </w:rPr>
      </w:pPr>
      <w:r>
        <w:rPr>
          <w:rFonts w:hint="eastAsia" w:ascii="宋体" w:hAnsi="宋体" w:cs="宋体"/>
          <w:bCs/>
          <w:sz w:val="28"/>
        </w:rPr>
        <w:t>法定代表人或授权委托人：</w:t>
      </w:r>
      <w:r>
        <w:rPr>
          <w:rFonts w:hint="eastAsia" w:ascii="宋体" w:hAnsi="宋体" w:cs="宋体"/>
          <w:bCs/>
          <w:sz w:val="28"/>
          <w:u w:val="single"/>
        </w:rPr>
        <w:t xml:space="preserve">            （签字或盖章）</w:t>
      </w:r>
      <w:r>
        <w:rPr>
          <w:rFonts w:hint="eastAsia" w:ascii="宋体" w:hAnsi="宋体" w:cs="宋体"/>
          <w:bCs/>
          <w:sz w:val="28"/>
        </w:rPr>
        <w:t xml:space="preserve"> </w:t>
      </w:r>
    </w:p>
    <w:p w14:paraId="2AABFCA1">
      <w:pPr>
        <w:ind w:firstLine="840" w:firstLineChars="300"/>
        <w:rPr>
          <w:rFonts w:ascii="宋体" w:hAnsi="宋体" w:cs="宋体"/>
          <w:bCs/>
          <w:sz w:val="28"/>
          <w:u w:val="single"/>
        </w:rPr>
      </w:pPr>
      <w:r>
        <w:rPr>
          <w:rFonts w:hint="eastAsia" w:ascii="宋体" w:hAnsi="宋体" w:cs="宋体"/>
          <w:bCs/>
          <w:sz w:val="28"/>
        </w:rPr>
        <w:t>日    期：</w:t>
      </w:r>
      <w:r>
        <w:rPr>
          <w:rFonts w:hint="eastAsia" w:ascii="宋体" w:hAnsi="宋体" w:cs="宋体"/>
          <w:bCs/>
          <w:sz w:val="28"/>
          <w:u w:val="single"/>
        </w:rPr>
        <w:t xml:space="preserve">        </w:t>
      </w:r>
      <w:r>
        <w:rPr>
          <w:rFonts w:hint="eastAsia" w:ascii="宋体" w:hAnsi="宋体" w:cs="宋体"/>
          <w:bCs/>
          <w:sz w:val="28"/>
        </w:rPr>
        <w:t>年</w:t>
      </w:r>
      <w:r>
        <w:rPr>
          <w:rFonts w:hint="eastAsia" w:ascii="宋体" w:hAnsi="宋体" w:cs="宋体"/>
          <w:bCs/>
          <w:sz w:val="28"/>
          <w:u w:val="single"/>
        </w:rPr>
        <w:t xml:space="preserve">       </w:t>
      </w:r>
      <w:r>
        <w:rPr>
          <w:rFonts w:hint="eastAsia" w:ascii="宋体" w:hAnsi="宋体" w:cs="宋体"/>
          <w:bCs/>
          <w:sz w:val="28"/>
        </w:rPr>
        <w:t>月</w:t>
      </w:r>
      <w:r>
        <w:rPr>
          <w:rFonts w:hint="eastAsia" w:ascii="宋体" w:hAnsi="宋体" w:cs="宋体"/>
          <w:bCs/>
          <w:sz w:val="28"/>
          <w:u w:val="single"/>
        </w:rPr>
        <w:t xml:space="preserve">      </w:t>
      </w:r>
      <w:r>
        <w:rPr>
          <w:rFonts w:hint="eastAsia" w:ascii="宋体" w:hAnsi="宋体" w:cs="宋体"/>
          <w:bCs/>
          <w:sz w:val="28"/>
        </w:rPr>
        <w:t>日</w:t>
      </w:r>
    </w:p>
    <w:p w14:paraId="6FB8162A">
      <w:pPr>
        <w:pStyle w:val="10"/>
        <w:spacing w:line="600" w:lineRule="auto"/>
        <w:ind w:left="0" w:firstLine="560" w:firstLineChars="200"/>
        <w:rPr>
          <w:rFonts w:ascii="宋体" w:hAnsi="宋体" w:cs="宋体"/>
          <w:bCs/>
          <w:kern w:val="0"/>
          <w:sz w:val="28"/>
          <w:szCs w:val="28"/>
        </w:rPr>
      </w:pPr>
      <w:r>
        <w:rPr>
          <w:rFonts w:hint="eastAsia" w:ascii="宋体" w:hAnsi="宋体" w:cs="宋体"/>
          <w:sz w:val="28"/>
          <w:szCs w:val="28"/>
        </w:rPr>
        <w:br w:type="page"/>
      </w:r>
    </w:p>
    <w:p w14:paraId="4212DA75">
      <w:pPr>
        <w:tabs>
          <w:tab w:val="left" w:pos="360"/>
        </w:tabs>
        <w:spacing w:line="360" w:lineRule="auto"/>
        <w:jc w:val="center"/>
        <w:outlineLvl w:val="0"/>
        <w:rPr>
          <w:rFonts w:ascii="宋体" w:hAnsi="宋体" w:cs="宋体"/>
          <w:sz w:val="24"/>
        </w:rPr>
      </w:pPr>
      <w:r>
        <w:rPr>
          <w:rFonts w:hint="eastAsia" w:ascii="宋体" w:hAnsi="宋体" w:cs="宋体"/>
          <w:b/>
          <w:bCs/>
          <w:sz w:val="30"/>
          <w:szCs w:val="30"/>
        </w:rPr>
        <w:t>一、报价函</w:t>
      </w:r>
    </w:p>
    <w:p w14:paraId="14D519BD">
      <w:pPr>
        <w:spacing w:line="360" w:lineRule="auto"/>
        <w:ind w:firstLine="480" w:firstLineChars="200"/>
        <w:rPr>
          <w:rFonts w:ascii="宋体" w:hAnsi="宋体" w:cs="宋体"/>
          <w:sz w:val="24"/>
        </w:rPr>
      </w:pPr>
    </w:p>
    <w:p w14:paraId="336EC11C">
      <w:pPr>
        <w:spacing w:line="360" w:lineRule="auto"/>
        <w:ind w:firstLine="480" w:firstLineChars="200"/>
        <w:rPr>
          <w:rFonts w:ascii="宋体" w:hAnsi="宋体" w:cs="宋体"/>
          <w:sz w:val="24"/>
          <w:u w:val="single"/>
        </w:rPr>
      </w:pPr>
      <w:r>
        <w:rPr>
          <w:rFonts w:hint="eastAsia" w:ascii="宋体" w:hAnsi="宋体" w:cs="宋体"/>
          <w:sz w:val="24"/>
        </w:rPr>
        <w:t>致：</w:t>
      </w:r>
      <w:r>
        <w:rPr>
          <w:rFonts w:hint="eastAsia" w:ascii="宋体" w:hAnsi="宋体" w:cs="宋体"/>
          <w:sz w:val="24"/>
          <w:u w:val="single"/>
        </w:rPr>
        <w:t xml:space="preserve">   石家庄市冶河灌区引岗服务中心     </w:t>
      </w:r>
    </w:p>
    <w:p w14:paraId="67F85AF1">
      <w:pPr>
        <w:autoSpaceDE w:val="0"/>
        <w:autoSpaceDN w:val="0"/>
        <w:adjustRightInd w:val="0"/>
        <w:spacing w:line="360" w:lineRule="auto"/>
        <w:ind w:firstLine="512" w:firstLineChars="200"/>
        <w:rPr>
          <w:rFonts w:ascii="宋体" w:hAnsi="宋体" w:cs="宋体"/>
          <w:sz w:val="24"/>
        </w:rPr>
      </w:pPr>
      <w:r>
        <w:rPr>
          <w:rFonts w:hint="eastAsia" w:ascii="宋体" w:hAnsi="宋体" w:cs="宋体"/>
          <w:bCs/>
          <w:spacing w:val="8"/>
          <w:sz w:val="24"/>
        </w:rPr>
        <w:t>1、根据你方采购</w:t>
      </w:r>
      <w:r>
        <w:rPr>
          <w:rFonts w:hint="eastAsia" w:ascii="宋体" w:hAnsi="宋体" w:cs="宋体"/>
          <w:bCs/>
          <w:spacing w:val="8"/>
          <w:sz w:val="24"/>
          <w:u w:val="single"/>
        </w:rPr>
        <w:t xml:space="preserve"> 石家庄市韩家园水库2026年维修养护工程</w:t>
      </w:r>
      <w:r>
        <w:rPr>
          <w:rFonts w:hint="eastAsia" w:ascii="宋体" w:hAnsi="宋体" w:cs="宋体"/>
          <w:bCs/>
          <w:spacing w:val="8"/>
          <w:sz w:val="24"/>
        </w:rPr>
        <w:t>项目的询价公告，经研究</w:t>
      </w:r>
      <w:r>
        <w:rPr>
          <w:rFonts w:hint="eastAsia" w:ascii="宋体" w:hAnsi="宋体" w:cs="宋体"/>
          <w:sz w:val="24"/>
        </w:rPr>
        <w:t>，我方愿意遵照</w:t>
      </w:r>
      <w:r>
        <w:rPr>
          <w:rFonts w:hint="eastAsia" w:ascii="宋体" w:hAnsi="宋体" w:cs="宋体"/>
          <w:bCs/>
          <w:spacing w:val="8"/>
          <w:sz w:val="24"/>
        </w:rPr>
        <w:t>询价公告</w:t>
      </w:r>
      <w:r>
        <w:rPr>
          <w:rFonts w:hint="eastAsia" w:ascii="宋体" w:hAnsi="宋体" w:cs="宋体"/>
          <w:sz w:val="24"/>
        </w:rPr>
        <w:t>的要求承担本合同内容，并对所实施项目的服务质量负责。我方的总报价为人民币：</w:t>
      </w:r>
      <w:r>
        <w:rPr>
          <w:rFonts w:hint="eastAsia" w:ascii="宋体" w:hAnsi="宋体" w:cs="宋体"/>
          <w:sz w:val="24"/>
          <w:u w:val="single"/>
        </w:rPr>
        <w:t xml:space="preserve">     </w:t>
      </w:r>
      <w:r>
        <w:rPr>
          <w:rFonts w:hint="eastAsia" w:ascii="宋体" w:hAnsi="宋体" w:cs="宋体"/>
          <w:bCs/>
          <w:spacing w:val="8"/>
          <w:sz w:val="24"/>
          <w:u w:val="single"/>
        </w:rPr>
        <w:t xml:space="preserve">(大写）    </w:t>
      </w:r>
      <w:r>
        <w:rPr>
          <w:rFonts w:hint="eastAsia" w:ascii="宋体" w:hAnsi="宋体" w:cs="宋体"/>
          <w:bCs/>
          <w:spacing w:val="8"/>
          <w:sz w:val="24"/>
        </w:rPr>
        <w:t>元，￥：</w:t>
      </w:r>
      <w:r>
        <w:rPr>
          <w:rFonts w:hint="eastAsia" w:ascii="宋体" w:hAnsi="宋体" w:cs="宋体"/>
          <w:bCs/>
          <w:spacing w:val="8"/>
          <w:sz w:val="24"/>
          <w:u w:val="single"/>
        </w:rPr>
        <w:t xml:space="preserve">   （小写）   </w:t>
      </w:r>
      <w:r>
        <w:rPr>
          <w:rFonts w:hint="eastAsia" w:ascii="宋体" w:hAnsi="宋体" w:cs="宋体"/>
          <w:bCs/>
          <w:spacing w:val="8"/>
          <w:sz w:val="24"/>
        </w:rPr>
        <w:t>，工期</w:t>
      </w:r>
      <w:r>
        <w:rPr>
          <w:rFonts w:hint="eastAsia" w:ascii="宋体" w:hAnsi="宋体" w:cs="宋体"/>
          <w:sz w:val="24"/>
        </w:rPr>
        <w:t>：</w:t>
      </w:r>
      <w:r>
        <w:rPr>
          <w:rFonts w:hint="eastAsia" w:ascii="宋体" w:hAnsi="宋体" w:cs="宋体"/>
          <w:sz w:val="24"/>
          <w:u w:val="single"/>
        </w:rPr>
        <w:t xml:space="preserve">  </w:t>
      </w:r>
      <w:r>
        <w:rPr>
          <w:rFonts w:ascii="宋体" w:hAnsi="宋体" w:cs="宋体"/>
          <w:sz w:val="24"/>
          <w:u w:val="single"/>
        </w:rPr>
        <w:t>45</w:t>
      </w:r>
      <w:r>
        <w:rPr>
          <w:rFonts w:hint="eastAsia" w:ascii="宋体" w:hAnsi="宋体" w:cs="宋体"/>
          <w:sz w:val="24"/>
          <w:u w:val="single"/>
        </w:rPr>
        <w:t xml:space="preserve">个日历天     </w:t>
      </w:r>
      <w:r>
        <w:rPr>
          <w:rFonts w:hint="eastAsia" w:ascii="宋体" w:hAnsi="宋体" w:cs="宋体"/>
          <w:sz w:val="24"/>
        </w:rPr>
        <w:t xml:space="preserve"> 。</w:t>
      </w:r>
    </w:p>
    <w:p w14:paraId="5DE45F3E">
      <w:pPr>
        <w:spacing w:line="360" w:lineRule="auto"/>
        <w:ind w:firstLine="480" w:firstLineChars="200"/>
        <w:rPr>
          <w:rFonts w:ascii="宋体" w:hAnsi="宋体" w:cs="宋体"/>
          <w:bCs/>
          <w:sz w:val="24"/>
        </w:rPr>
      </w:pPr>
      <w:r>
        <w:rPr>
          <w:rFonts w:hint="eastAsia" w:ascii="宋体" w:hAnsi="宋体" w:cs="宋体"/>
          <w:bCs/>
          <w:sz w:val="24"/>
        </w:rPr>
        <w:t>2、我方同意所提交的响应文件在规定的投标有效期30日历日内有效，在此期间内我方将受此约束。</w:t>
      </w:r>
    </w:p>
    <w:p w14:paraId="43549750">
      <w:pPr>
        <w:spacing w:line="360" w:lineRule="auto"/>
        <w:ind w:firstLine="480" w:firstLineChars="200"/>
        <w:rPr>
          <w:rFonts w:ascii="宋体" w:hAnsi="宋体" w:cs="宋体"/>
          <w:bCs/>
          <w:sz w:val="24"/>
        </w:rPr>
      </w:pPr>
      <w:r>
        <w:rPr>
          <w:rFonts w:hint="eastAsia" w:ascii="宋体" w:hAnsi="宋体" w:cs="宋体"/>
          <w:bCs/>
          <w:sz w:val="24"/>
        </w:rPr>
        <w:t>3、除非另外达成协议并生效，你方的成交通知书和本响应文件将成为约束双方的合同文件的组成部分。</w:t>
      </w:r>
    </w:p>
    <w:p w14:paraId="5072F927">
      <w:pPr>
        <w:spacing w:line="360" w:lineRule="auto"/>
        <w:ind w:firstLine="512" w:firstLineChars="200"/>
        <w:rPr>
          <w:rFonts w:ascii="宋体" w:hAnsi="宋体" w:cs="宋体"/>
          <w:sz w:val="24"/>
        </w:rPr>
      </w:pPr>
      <w:r>
        <w:rPr>
          <w:rFonts w:hint="eastAsia" w:ascii="宋体" w:hAnsi="宋体" w:cs="宋体"/>
          <w:bCs/>
          <w:spacing w:val="8"/>
          <w:sz w:val="24"/>
        </w:rPr>
        <w:t>4、</w:t>
      </w:r>
      <w:r>
        <w:rPr>
          <w:rFonts w:hint="eastAsia" w:ascii="宋体" w:hAnsi="宋体" w:cs="宋体"/>
          <w:sz w:val="24"/>
        </w:rPr>
        <w:t>我们愿意提供采购人在招标文件中要求的所有资料。</w:t>
      </w:r>
    </w:p>
    <w:p w14:paraId="48633AAC">
      <w:pPr>
        <w:spacing w:line="360" w:lineRule="auto"/>
        <w:ind w:firstLine="480" w:firstLineChars="200"/>
        <w:rPr>
          <w:rFonts w:ascii="宋体" w:hAnsi="宋体" w:cs="宋体"/>
          <w:sz w:val="24"/>
        </w:rPr>
      </w:pPr>
      <w:r>
        <w:rPr>
          <w:rFonts w:hint="eastAsia" w:ascii="宋体" w:hAnsi="宋体" w:cs="宋体"/>
          <w:sz w:val="24"/>
        </w:rPr>
        <w:t xml:space="preserve">                          </w:t>
      </w:r>
    </w:p>
    <w:p w14:paraId="40DE3EE6">
      <w:pPr>
        <w:spacing w:line="360" w:lineRule="auto"/>
        <w:ind w:firstLine="480" w:firstLineChars="200"/>
        <w:rPr>
          <w:rFonts w:ascii="宋体" w:hAnsi="宋体" w:cs="宋体"/>
          <w:sz w:val="24"/>
        </w:rPr>
      </w:pPr>
      <w:r>
        <w:rPr>
          <w:rFonts w:hint="eastAsia" w:ascii="宋体" w:hAnsi="宋体" w:cs="宋体"/>
          <w:sz w:val="24"/>
        </w:rPr>
        <w:t xml:space="preserve">      </w:t>
      </w:r>
    </w:p>
    <w:p w14:paraId="58280243">
      <w:pPr>
        <w:spacing w:line="360" w:lineRule="auto"/>
        <w:ind w:firstLine="480" w:firstLineChars="200"/>
        <w:rPr>
          <w:rFonts w:ascii="宋体" w:hAnsi="宋体" w:cs="宋体"/>
          <w:sz w:val="24"/>
        </w:rPr>
      </w:pPr>
      <w:r>
        <w:rPr>
          <w:rFonts w:hint="eastAsia" w:ascii="宋体" w:hAnsi="宋体" w:cs="宋体"/>
          <w:sz w:val="24"/>
        </w:rPr>
        <w:t>供应商名称：</w:t>
      </w:r>
      <w:r>
        <w:rPr>
          <w:rFonts w:hint="eastAsia" w:ascii="宋体" w:hAnsi="宋体" w:cs="宋体"/>
          <w:sz w:val="24"/>
          <w:u w:val="single"/>
        </w:rPr>
        <w:t xml:space="preserve">                                     （公章）</w:t>
      </w:r>
      <w:r>
        <w:rPr>
          <w:rFonts w:hint="eastAsia" w:ascii="宋体" w:hAnsi="宋体" w:cs="宋体"/>
          <w:sz w:val="24"/>
        </w:rPr>
        <w:t xml:space="preserve">       </w:t>
      </w:r>
    </w:p>
    <w:p w14:paraId="27AB58AB">
      <w:pPr>
        <w:spacing w:line="360" w:lineRule="auto"/>
        <w:ind w:firstLine="480" w:firstLineChars="200"/>
        <w:rPr>
          <w:rFonts w:ascii="宋体" w:hAnsi="宋体" w:cs="宋体"/>
          <w:sz w:val="24"/>
        </w:rPr>
      </w:pPr>
      <w:r>
        <w:rPr>
          <w:rFonts w:hint="eastAsia" w:ascii="宋体" w:hAnsi="宋体" w:cs="宋体"/>
          <w:sz w:val="24"/>
        </w:rPr>
        <w:t>法定代表人或授权委托人：</w:t>
      </w:r>
      <w:r>
        <w:rPr>
          <w:rFonts w:hint="eastAsia" w:ascii="宋体" w:hAnsi="宋体" w:cs="宋体"/>
          <w:sz w:val="24"/>
          <w:u w:val="single"/>
        </w:rPr>
        <w:t xml:space="preserve">          （签字或盖章）</w:t>
      </w:r>
    </w:p>
    <w:p w14:paraId="542F6977">
      <w:pPr>
        <w:spacing w:line="360" w:lineRule="auto"/>
        <w:ind w:firstLine="480" w:firstLineChars="200"/>
        <w:rPr>
          <w:rFonts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5A6478BD">
      <w:pPr>
        <w:spacing w:line="360" w:lineRule="auto"/>
        <w:ind w:firstLine="560" w:firstLineChars="200"/>
        <w:rPr>
          <w:rFonts w:ascii="宋体" w:hAnsi="宋体" w:cs="宋体"/>
          <w:bCs/>
          <w:kern w:val="0"/>
          <w:sz w:val="28"/>
          <w:szCs w:val="28"/>
        </w:rPr>
      </w:pPr>
      <w:r>
        <w:rPr>
          <w:rFonts w:hint="eastAsia" w:ascii="宋体" w:hAnsi="宋体" w:cs="宋体"/>
          <w:bCs/>
          <w:kern w:val="0"/>
          <w:sz w:val="28"/>
          <w:szCs w:val="28"/>
        </w:rPr>
        <w:br w:type="page"/>
      </w:r>
    </w:p>
    <w:p w14:paraId="142FA109">
      <w:pPr>
        <w:spacing w:line="440" w:lineRule="exact"/>
        <w:ind w:left="420" w:leftChars="200"/>
        <w:jc w:val="center"/>
        <w:outlineLvl w:val="0"/>
        <w:rPr>
          <w:rFonts w:ascii="宋体" w:hAnsi="宋体" w:cs="宋体"/>
          <w:b/>
          <w:bCs/>
          <w:sz w:val="32"/>
          <w:szCs w:val="32"/>
        </w:rPr>
      </w:pPr>
      <w:r>
        <w:rPr>
          <w:rFonts w:hint="eastAsia" w:ascii="宋体" w:hAnsi="宋体" w:cs="宋体"/>
          <w:b/>
          <w:bCs/>
          <w:sz w:val="32"/>
          <w:szCs w:val="32"/>
        </w:rPr>
        <w:t>二、营业执照、税务登记证、组织机构代码证</w:t>
      </w:r>
    </w:p>
    <w:p w14:paraId="42B58316">
      <w:pPr>
        <w:spacing w:line="440" w:lineRule="exact"/>
        <w:ind w:left="420" w:leftChars="200"/>
        <w:jc w:val="center"/>
        <w:outlineLvl w:val="0"/>
        <w:rPr>
          <w:rFonts w:ascii="宋体" w:hAnsi="宋体" w:cs="宋体"/>
          <w:b/>
          <w:bCs/>
          <w:sz w:val="32"/>
          <w:szCs w:val="32"/>
        </w:rPr>
      </w:pPr>
      <w:r>
        <w:rPr>
          <w:rFonts w:hint="eastAsia" w:ascii="宋体" w:hAnsi="宋体" w:cs="宋体"/>
          <w:b/>
          <w:bCs/>
          <w:sz w:val="32"/>
          <w:szCs w:val="32"/>
        </w:rPr>
        <w:t>（或者三证合一证）副本</w:t>
      </w:r>
    </w:p>
    <w:p w14:paraId="262D9A4D">
      <w:pPr>
        <w:spacing w:line="360" w:lineRule="auto"/>
        <w:ind w:firstLine="560" w:firstLineChars="200"/>
        <w:rPr>
          <w:rFonts w:ascii="宋体" w:hAnsi="宋体" w:cs="宋体"/>
          <w:bCs/>
          <w:kern w:val="0"/>
          <w:sz w:val="28"/>
          <w:szCs w:val="28"/>
        </w:rPr>
      </w:pPr>
    </w:p>
    <w:p w14:paraId="2F3FDE3F">
      <w:pPr>
        <w:pStyle w:val="13"/>
        <w:rPr>
          <w:rFonts w:hint="default"/>
        </w:rPr>
      </w:pPr>
    </w:p>
    <w:p w14:paraId="74BAA557">
      <w:pPr>
        <w:pStyle w:val="13"/>
        <w:rPr>
          <w:rFonts w:hint="default"/>
        </w:rPr>
      </w:pPr>
    </w:p>
    <w:p w14:paraId="26DF7573">
      <w:pPr>
        <w:pStyle w:val="13"/>
        <w:rPr>
          <w:rFonts w:hint="default"/>
        </w:rPr>
      </w:pPr>
    </w:p>
    <w:p w14:paraId="42CA129A">
      <w:pPr>
        <w:pStyle w:val="13"/>
        <w:rPr>
          <w:rFonts w:hint="default"/>
        </w:rPr>
      </w:pPr>
    </w:p>
    <w:p w14:paraId="46B5E3CC">
      <w:pPr>
        <w:pStyle w:val="13"/>
        <w:rPr>
          <w:rFonts w:hint="default"/>
        </w:rPr>
      </w:pPr>
    </w:p>
    <w:p w14:paraId="60CFBFF6">
      <w:pPr>
        <w:pStyle w:val="13"/>
        <w:rPr>
          <w:rFonts w:hint="default"/>
        </w:rPr>
      </w:pPr>
    </w:p>
    <w:p w14:paraId="4F0B698E">
      <w:pPr>
        <w:pStyle w:val="13"/>
        <w:rPr>
          <w:rFonts w:hint="default"/>
        </w:rPr>
      </w:pPr>
    </w:p>
    <w:p w14:paraId="1D1EAE10">
      <w:pPr>
        <w:pStyle w:val="13"/>
        <w:rPr>
          <w:rFonts w:hint="default"/>
        </w:rPr>
      </w:pPr>
    </w:p>
    <w:p w14:paraId="1811DBD7">
      <w:pPr>
        <w:pStyle w:val="13"/>
        <w:rPr>
          <w:rFonts w:hint="default"/>
          <w:b/>
          <w:sz w:val="32"/>
          <w:szCs w:val="32"/>
        </w:rPr>
      </w:pPr>
    </w:p>
    <w:p w14:paraId="2D4BFA5A">
      <w:pPr>
        <w:pStyle w:val="13"/>
        <w:rPr>
          <w:rFonts w:hint="default"/>
          <w:b/>
          <w:sz w:val="32"/>
          <w:szCs w:val="32"/>
        </w:rPr>
      </w:pPr>
    </w:p>
    <w:p w14:paraId="1F824A61">
      <w:pPr>
        <w:pStyle w:val="13"/>
        <w:rPr>
          <w:rFonts w:hint="default"/>
          <w:b/>
          <w:sz w:val="32"/>
          <w:szCs w:val="32"/>
        </w:rPr>
      </w:pPr>
    </w:p>
    <w:p w14:paraId="23FACD2B">
      <w:pPr>
        <w:pStyle w:val="13"/>
        <w:rPr>
          <w:rFonts w:hint="default"/>
          <w:b/>
          <w:sz w:val="32"/>
          <w:szCs w:val="32"/>
        </w:rPr>
      </w:pPr>
    </w:p>
    <w:p w14:paraId="3C569DDD">
      <w:pPr>
        <w:spacing w:line="360" w:lineRule="auto"/>
        <w:ind w:firstLine="643" w:firstLineChars="200"/>
        <w:rPr>
          <w:rFonts w:ascii="宋体" w:hAnsi="宋体" w:cs="宋体"/>
          <w:b/>
          <w:bCs/>
          <w:sz w:val="32"/>
          <w:szCs w:val="32"/>
        </w:rPr>
      </w:pPr>
    </w:p>
    <w:p w14:paraId="0E2F2745">
      <w:pPr>
        <w:spacing w:line="360" w:lineRule="auto"/>
        <w:ind w:firstLine="643" w:firstLineChars="200"/>
        <w:rPr>
          <w:rFonts w:ascii="宋体" w:hAnsi="宋体" w:cs="宋体"/>
          <w:b/>
          <w:bCs/>
          <w:sz w:val="32"/>
          <w:szCs w:val="32"/>
        </w:rPr>
      </w:pPr>
    </w:p>
    <w:p w14:paraId="65DEFBB0">
      <w:pPr>
        <w:spacing w:line="360" w:lineRule="auto"/>
        <w:ind w:firstLine="643" w:firstLineChars="200"/>
        <w:rPr>
          <w:rFonts w:ascii="宋体" w:hAnsi="宋体" w:cs="宋体"/>
          <w:b/>
          <w:bCs/>
          <w:sz w:val="32"/>
          <w:szCs w:val="32"/>
        </w:rPr>
      </w:pPr>
    </w:p>
    <w:p w14:paraId="1E3B2315">
      <w:pPr>
        <w:spacing w:line="360" w:lineRule="auto"/>
        <w:ind w:firstLine="643" w:firstLineChars="200"/>
        <w:rPr>
          <w:rFonts w:ascii="宋体" w:hAnsi="宋体" w:cs="宋体"/>
          <w:b/>
          <w:bCs/>
          <w:sz w:val="32"/>
          <w:szCs w:val="32"/>
        </w:rPr>
      </w:pPr>
    </w:p>
    <w:p w14:paraId="0106229F">
      <w:pPr>
        <w:spacing w:line="360" w:lineRule="auto"/>
        <w:ind w:firstLine="643" w:firstLineChars="200"/>
        <w:rPr>
          <w:rFonts w:ascii="宋体" w:hAnsi="宋体" w:cs="宋体"/>
          <w:b/>
          <w:bCs/>
          <w:sz w:val="32"/>
          <w:szCs w:val="32"/>
        </w:rPr>
      </w:pPr>
    </w:p>
    <w:p w14:paraId="381EC6A3">
      <w:pPr>
        <w:spacing w:line="360" w:lineRule="auto"/>
        <w:ind w:firstLine="643" w:firstLineChars="200"/>
        <w:rPr>
          <w:rFonts w:ascii="宋体" w:hAnsi="宋体" w:cs="宋体"/>
          <w:b/>
          <w:bCs/>
          <w:sz w:val="32"/>
          <w:szCs w:val="32"/>
        </w:rPr>
      </w:pPr>
    </w:p>
    <w:p w14:paraId="7A737ED3">
      <w:pPr>
        <w:spacing w:line="360" w:lineRule="auto"/>
        <w:ind w:firstLine="643" w:firstLineChars="200"/>
        <w:rPr>
          <w:rFonts w:ascii="宋体" w:hAnsi="宋体" w:cs="宋体"/>
          <w:b/>
          <w:bCs/>
          <w:sz w:val="32"/>
          <w:szCs w:val="32"/>
        </w:rPr>
      </w:pPr>
    </w:p>
    <w:p w14:paraId="4E71E8BB">
      <w:pPr>
        <w:spacing w:line="360" w:lineRule="auto"/>
        <w:ind w:firstLine="643" w:firstLineChars="200"/>
        <w:rPr>
          <w:rFonts w:ascii="宋体" w:hAnsi="宋体" w:cs="宋体"/>
          <w:b/>
          <w:bCs/>
          <w:sz w:val="32"/>
          <w:szCs w:val="32"/>
        </w:rPr>
      </w:pPr>
    </w:p>
    <w:p w14:paraId="0282E743">
      <w:pPr>
        <w:spacing w:line="360" w:lineRule="auto"/>
        <w:ind w:firstLine="643" w:firstLineChars="200"/>
        <w:jc w:val="center"/>
        <w:rPr>
          <w:rFonts w:ascii="宋体" w:hAnsi="宋体" w:cs="宋体"/>
          <w:b/>
          <w:bCs/>
          <w:sz w:val="32"/>
          <w:szCs w:val="32"/>
        </w:rPr>
      </w:pPr>
    </w:p>
    <w:p w14:paraId="72722777">
      <w:pPr>
        <w:spacing w:line="360" w:lineRule="auto"/>
        <w:ind w:firstLine="643" w:firstLineChars="200"/>
        <w:jc w:val="center"/>
        <w:rPr>
          <w:rFonts w:ascii="宋体" w:hAnsi="宋体" w:cs="宋体"/>
          <w:b/>
          <w:bCs/>
          <w:sz w:val="32"/>
          <w:szCs w:val="32"/>
        </w:rPr>
      </w:pPr>
    </w:p>
    <w:p w14:paraId="48A0B27F">
      <w:pPr>
        <w:spacing w:line="360" w:lineRule="auto"/>
        <w:ind w:firstLine="643" w:firstLineChars="200"/>
        <w:jc w:val="center"/>
        <w:rPr>
          <w:rFonts w:ascii="宋体" w:hAnsi="宋体" w:cs="宋体"/>
          <w:b/>
          <w:bCs/>
          <w:sz w:val="32"/>
          <w:szCs w:val="32"/>
        </w:rPr>
      </w:pPr>
    </w:p>
    <w:p w14:paraId="671E5CD9">
      <w:pPr>
        <w:spacing w:line="360" w:lineRule="auto"/>
        <w:ind w:firstLine="643" w:firstLineChars="200"/>
        <w:jc w:val="center"/>
        <w:rPr>
          <w:rFonts w:ascii="宋体" w:hAnsi="宋体" w:cs="宋体"/>
          <w:b/>
          <w:bCs/>
          <w:sz w:val="32"/>
          <w:szCs w:val="32"/>
        </w:rPr>
      </w:pPr>
    </w:p>
    <w:p w14:paraId="348215E8">
      <w:pPr>
        <w:spacing w:line="360" w:lineRule="auto"/>
        <w:ind w:firstLine="643" w:firstLineChars="200"/>
        <w:jc w:val="center"/>
        <w:rPr>
          <w:rFonts w:ascii="宋体" w:hAnsi="宋体" w:cs="宋体"/>
          <w:b/>
          <w:bCs/>
          <w:sz w:val="32"/>
          <w:szCs w:val="32"/>
        </w:rPr>
      </w:pPr>
    </w:p>
    <w:p w14:paraId="6A2DD7C6">
      <w:pPr>
        <w:spacing w:line="360" w:lineRule="auto"/>
        <w:ind w:firstLine="643" w:firstLineChars="200"/>
        <w:jc w:val="center"/>
        <w:rPr>
          <w:rFonts w:ascii="宋体" w:hAnsi="宋体" w:cs="宋体"/>
          <w:b/>
          <w:bCs/>
          <w:sz w:val="32"/>
          <w:szCs w:val="32"/>
        </w:rPr>
      </w:pPr>
    </w:p>
    <w:p w14:paraId="426945A4">
      <w:pPr>
        <w:spacing w:line="360" w:lineRule="auto"/>
        <w:ind w:firstLine="643" w:firstLineChars="200"/>
        <w:jc w:val="center"/>
        <w:rPr>
          <w:rFonts w:ascii="宋体" w:hAnsi="宋体" w:cs="宋体"/>
          <w:b/>
          <w:bCs/>
          <w:sz w:val="32"/>
          <w:szCs w:val="32"/>
        </w:rPr>
      </w:pPr>
      <w:r>
        <w:rPr>
          <w:rFonts w:hint="eastAsia" w:ascii="宋体" w:hAnsi="宋体" w:cs="宋体"/>
          <w:b/>
          <w:bCs/>
          <w:sz w:val="32"/>
          <w:szCs w:val="32"/>
        </w:rPr>
        <w:t>三、法定代表人身份证明书</w:t>
      </w:r>
    </w:p>
    <w:p w14:paraId="18AFD2C6">
      <w:pPr>
        <w:spacing w:line="360" w:lineRule="auto"/>
        <w:ind w:firstLine="480" w:firstLineChars="200"/>
        <w:rPr>
          <w:rFonts w:ascii="宋体" w:hAnsi="宋体" w:cs="宋体"/>
          <w:sz w:val="24"/>
        </w:rPr>
      </w:pPr>
    </w:p>
    <w:p w14:paraId="7A51E053">
      <w:pPr>
        <w:spacing w:line="360" w:lineRule="auto"/>
        <w:ind w:firstLine="480" w:firstLineChars="200"/>
        <w:rPr>
          <w:rFonts w:ascii="宋体" w:hAnsi="宋体" w:cs="宋体"/>
          <w:sz w:val="24"/>
          <w:u w:val="single"/>
        </w:rPr>
      </w:pPr>
      <w:r>
        <w:rPr>
          <w:rFonts w:hint="eastAsia" w:ascii="宋体" w:hAnsi="宋体" w:cs="宋体"/>
          <w:sz w:val="24"/>
        </w:rPr>
        <w:t>单位名称：</w:t>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 xml:space="preserve">          </w:t>
      </w:r>
    </w:p>
    <w:p w14:paraId="24341F6D">
      <w:pPr>
        <w:spacing w:line="360" w:lineRule="auto"/>
        <w:ind w:firstLine="480" w:firstLineChars="200"/>
        <w:rPr>
          <w:rFonts w:ascii="宋体" w:hAnsi="宋体" w:cs="宋体"/>
          <w:sz w:val="24"/>
          <w:u w:val="single"/>
        </w:rPr>
      </w:pPr>
      <w:r>
        <w:rPr>
          <w:rFonts w:hint="eastAsia" w:ascii="宋体" w:hAnsi="宋体" w:cs="宋体"/>
          <w:sz w:val="24"/>
        </w:rPr>
        <w:t>单位性质：</w:t>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 xml:space="preserve">       </w:t>
      </w:r>
    </w:p>
    <w:p w14:paraId="1CA2C933">
      <w:pPr>
        <w:spacing w:line="360" w:lineRule="auto"/>
        <w:ind w:firstLine="480" w:firstLineChars="200"/>
        <w:rPr>
          <w:rFonts w:ascii="宋体" w:hAnsi="宋体" w:cs="宋体"/>
          <w:sz w:val="24"/>
        </w:rPr>
      </w:pPr>
      <w:r>
        <w:rPr>
          <w:rFonts w:hint="eastAsia" w:ascii="宋体" w:hAnsi="宋体" w:cs="宋体"/>
          <w:sz w:val="24"/>
        </w:rPr>
        <w:t>地    址：</w:t>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 xml:space="preserve">  </w:t>
      </w:r>
      <w:r>
        <w:rPr>
          <w:rFonts w:hint="eastAsia" w:ascii="宋体" w:hAnsi="宋体" w:cs="宋体"/>
          <w:sz w:val="24"/>
          <w:u w:val="single"/>
        </w:rPr>
        <w:tab/>
      </w:r>
      <w:r>
        <w:rPr>
          <w:rFonts w:hint="eastAsia" w:ascii="宋体" w:hAnsi="宋体" w:cs="宋体"/>
          <w:sz w:val="24"/>
          <w:u w:val="single"/>
        </w:rPr>
        <w:tab/>
      </w:r>
      <w:r>
        <w:rPr>
          <w:rFonts w:hint="eastAsia" w:ascii="宋体" w:hAnsi="宋体" w:cs="宋体"/>
          <w:sz w:val="24"/>
          <w:u w:val="single"/>
        </w:rPr>
        <w:t xml:space="preserve">                  </w:t>
      </w:r>
      <w:r>
        <w:rPr>
          <w:rFonts w:hint="eastAsia" w:ascii="宋体" w:hAnsi="宋体" w:cs="宋体"/>
          <w:sz w:val="24"/>
          <w:u w:val="single"/>
        </w:rPr>
        <w:tab/>
      </w:r>
      <w:r>
        <w:rPr>
          <w:rFonts w:hint="eastAsia" w:ascii="宋体" w:hAnsi="宋体" w:cs="宋体"/>
          <w:sz w:val="24"/>
          <w:u w:val="single"/>
        </w:rPr>
        <w:t xml:space="preserve">    </w:t>
      </w:r>
    </w:p>
    <w:p w14:paraId="40ED4589">
      <w:pPr>
        <w:spacing w:line="360" w:lineRule="auto"/>
        <w:ind w:firstLine="480" w:firstLineChars="200"/>
        <w:rPr>
          <w:rFonts w:ascii="宋体" w:hAnsi="宋体" w:cs="宋体"/>
          <w:sz w:val="24"/>
        </w:rPr>
      </w:pPr>
      <w:r>
        <w:rPr>
          <w:rFonts w:hint="eastAsia" w:ascii="宋体" w:hAnsi="宋体" w:cs="宋体"/>
          <w:sz w:val="24"/>
        </w:rPr>
        <w:t>成立时间：</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39B28839">
      <w:pPr>
        <w:spacing w:line="360" w:lineRule="auto"/>
        <w:ind w:firstLine="480" w:firstLineChars="200"/>
        <w:rPr>
          <w:rFonts w:ascii="宋体" w:hAnsi="宋体" w:cs="宋体"/>
          <w:sz w:val="24"/>
          <w:u w:val="single"/>
        </w:rPr>
      </w:pPr>
      <w:r>
        <w:rPr>
          <w:rFonts w:hint="eastAsia" w:ascii="宋体" w:hAnsi="宋体" w:cs="宋体"/>
          <w:sz w:val="24"/>
        </w:rPr>
        <w:t>经营期限：</w:t>
      </w:r>
      <w:r>
        <w:rPr>
          <w:rFonts w:hint="eastAsia" w:ascii="宋体" w:hAnsi="宋体" w:cs="宋体"/>
          <w:sz w:val="24"/>
          <w:u w:val="single"/>
        </w:rPr>
        <w:tab/>
      </w:r>
      <w:r>
        <w:rPr>
          <w:rFonts w:hint="eastAsia" w:ascii="宋体" w:hAnsi="宋体" w:cs="宋体"/>
          <w:sz w:val="24"/>
          <w:u w:val="single"/>
        </w:rPr>
        <w:t xml:space="preserve">                                  </w:t>
      </w:r>
    </w:p>
    <w:p w14:paraId="5346FB94">
      <w:pPr>
        <w:spacing w:line="360" w:lineRule="auto"/>
        <w:ind w:firstLine="480" w:firstLineChars="200"/>
        <w:rPr>
          <w:rFonts w:ascii="宋体" w:hAnsi="宋体" w:cs="宋体"/>
          <w:sz w:val="24"/>
        </w:rPr>
      </w:pPr>
      <w:r>
        <w:rPr>
          <w:rFonts w:hint="eastAsia" w:ascii="宋体" w:hAnsi="宋体" w:cs="宋体"/>
          <w:sz w:val="24"/>
        </w:rPr>
        <w:t>姓    名：</w:t>
      </w:r>
      <w:r>
        <w:rPr>
          <w:rFonts w:hint="eastAsia" w:ascii="宋体" w:hAnsi="宋体" w:cs="宋体"/>
          <w:sz w:val="24"/>
          <w:u w:val="single"/>
        </w:rPr>
        <w:t xml:space="preserve">        </w:t>
      </w:r>
      <w:r>
        <w:rPr>
          <w:rFonts w:hint="eastAsia" w:ascii="宋体" w:hAnsi="宋体" w:cs="宋体"/>
          <w:sz w:val="24"/>
        </w:rPr>
        <w:t xml:space="preserve"> 性别：</w:t>
      </w:r>
      <w:r>
        <w:rPr>
          <w:rFonts w:hint="eastAsia" w:ascii="宋体" w:hAnsi="宋体" w:cs="宋体"/>
          <w:sz w:val="24"/>
          <w:u w:val="single"/>
        </w:rPr>
        <w:t xml:space="preserve">   </w:t>
      </w:r>
      <w:r>
        <w:rPr>
          <w:rFonts w:ascii="宋体" w:hAnsi="宋体" w:cs="宋体"/>
          <w:sz w:val="24"/>
          <w:u w:val="single"/>
        </w:rPr>
        <w:t xml:space="preserve"> </w:t>
      </w:r>
      <w:r>
        <w:rPr>
          <w:rFonts w:hint="eastAsia" w:ascii="宋体" w:hAnsi="宋体" w:cs="宋体"/>
          <w:sz w:val="24"/>
          <w:u w:val="single"/>
        </w:rPr>
        <w:t xml:space="preserve">    </w:t>
      </w:r>
      <w:r>
        <w:rPr>
          <w:rFonts w:hint="eastAsia" w:ascii="宋体" w:hAnsi="宋体" w:cs="宋体"/>
          <w:sz w:val="24"/>
        </w:rPr>
        <w:t>年龄：</w:t>
      </w:r>
      <w:r>
        <w:rPr>
          <w:rFonts w:hint="eastAsia" w:ascii="宋体" w:hAnsi="宋体" w:cs="宋体"/>
          <w:sz w:val="24"/>
          <w:u w:val="single"/>
        </w:rPr>
        <w:t xml:space="preserve">    </w:t>
      </w:r>
      <w:r>
        <w:rPr>
          <w:rFonts w:ascii="宋体" w:hAnsi="宋体" w:cs="宋体"/>
          <w:sz w:val="24"/>
          <w:u w:val="single"/>
        </w:rPr>
        <w:t xml:space="preserve">  </w:t>
      </w:r>
      <w:r>
        <w:rPr>
          <w:rFonts w:hint="eastAsia" w:ascii="宋体" w:hAnsi="宋体" w:cs="宋体"/>
          <w:sz w:val="24"/>
          <w:u w:val="single"/>
        </w:rPr>
        <w:t xml:space="preserve">  </w:t>
      </w:r>
      <w:r>
        <w:rPr>
          <w:rFonts w:hint="eastAsia" w:ascii="宋体" w:hAnsi="宋体" w:cs="宋体"/>
          <w:sz w:val="24"/>
        </w:rPr>
        <w:t xml:space="preserve"> </w:t>
      </w:r>
    </w:p>
    <w:p w14:paraId="5C7248F1">
      <w:pPr>
        <w:spacing w:line="360" w:lineRule="auto"/>
        <w:ind w:firstLine="480" w:firstLineChars="200"/>
        <w:rPr>
          <w:rFonts w:ascii="宋体" w:hAnsi="宋体" w:cs="宋体"/>
          <w:sz w:val="24"/>
        </w:rPr>
      </w:pPr>
      <w:r>
        <w:rPr>
          <w:rFonts w:hint="eastAsia" w:ascii="宋体" w:hAnsi="宋体" w:cs="宋体"/>
          <w:sz w:val="24"/>
        </w:rPr>
        <w:t>职    务：</w:t>
      </w:r>
      <w:r>
        <w:rPr>
          <w:rFonts w:hint="eastAsia" w:ascii="宋体" w:hAnsi="宋体" w:cs="宋体"/>
          <w:sz w:val="24"/>
          <w:u w:val="single"/>
        </w:rPr>
        <w:t xml:space="preserve">      </w:t>
      </w:r>
      <w:r>
        <w:rPr>
          <w:rFonts w:hint="eastAsia" w:ascii="宋体" w:hAnsi="宋体" w:cs="宋体"/>
          <w:sz w:val="24"/>
        </w:rPr>
        <w:t>系</w:t>
      </w:r>
      <w:r>
        <w:rPr>
          <w:rFonts w:hint="eastAsia" w:ascii="宋体" w:hAnsi="宋体" w:cs="宋体"/>
          <w:sz w:val="24"/>
          <w:u w:val="single"/>
        </w:rPr>
        <w:t xml:space="preserve">   （供应商名称）   </w:t>
      </w:r>
      <w:r>
        <w:rPr>
          <w:rFonts w:hint="eastAsia" w:ascii="宋体" w:hAnsi="宋体" w:cs="宋体"/>
          <w:sz w:val="24"/>
        </w:rPr>
        <w:t>的法定代表人。</w:t>
      </w:r>
    </w:p>
    <w:p w14:paraId="61E88652">
      <w:pPr>
        <w:spacing w:line="360" w:lineRule="auto"/>
        <w:ind w:firstLine="480" w:firstLineChars="200"/>
        <w:rPr>
          <w:rFonts w:ascii="宋体" w:hAnsi="宋体" w:cs="宋体"/>
          <w:sz w:val="24"/>
        </w:rPr>
      </w:pPr>
      <w:r>
        <w:rPr>
          <w:rFonts w:hint="eastAsia" w:ascii="宋体" w:hAnsi="宋体" w:cs="宋体"/>
          <w:sz w:val="24"/>
        </w:rPr>
        <w:t xml:space="preserve">    特此证明。</w:t>
      </w:r>
    </w:p>
    <w:p w14:paraId="4606598C">
      <w:pPr>
        <w:tabs>
          <w:tab w:val="left" w:pos="720"/>
          <w:tab w:val="left" w:pos="900"/>
        </w:tabs>
        <w:spacing w:line="360" w:lineRule="auto"/>
        <w:ind w:firstLine="2160" w:firstLineChars="900"/>
        <w:rPr>
          <w:rFonts w:ascii="宋体" w:hAnsi="宋体" w:cs="宋体"/>
          <w:sz w:val="24"/>
        </w:rPr>
      </w:pPr>
      <w:r>
        <w:rPr>
          <w:rFonts w:hint="eastAsia" w:ascii="宋体" w:hAnsi="宋体" w:cs="宋体"/>
          <w:sz w:val="24"/>
        </w:rPr>
        <w:t>(法定代表人身份证复印件)</w:t>
      </w:r>
    </w:p>
    <w:p w14:paraId="424E3289">
      <w:pPr>
        <w:pStyle w:val="3"/>
        <w:spacing w:before="0" w:after="0" w:line="360" w:lineRule="auto"/>
        <w:rPr>
          <w:rFonts w:ascii="宋体" w:hAnsi="宋体" w:eastAsia="宋体" w:cs="宋体"/>
        </w:rPr>
      </w:pPr>
    </w:p>
    <w:p w14:paraId="21392610">
      <w:pPr>
        <w:tabs>
          <w:tab w:val="left" w:pos="720"/>
          <w:tab w:val="left" w:pos="900"/>
        </w:tabs>
        <w:spacing w:line="360" w:lineRule="auto"/>
        <w:ind w:firstLine="480" w:firstLineChars="200"/>
        <w:rPr>
          <w:rFonts w:ascii="宋体" w:hAnsi="宋体" w:cs="宋体"/>
          <w:sz w:val="24"/>
        </w:rPr>
      </w:pPr>
    </w:p>
    <w:p w14:paraId="1CF7DA04">
      <w:pPr>
        <w:tabs>
          <w:tab w:val="left" w:pos="720"/>
          <w:tab w:val="left" w:pos="900"/>
        </w:tabs>
        <w:spacing w:line="360" w:lineRule="auto"/>
        <w:ind w:firstLine="480" w:firstLineChars="200"/>
        <w:rPr>
          <w:rFonts w:ascii="宋体" w:hAnsi="宋体" w:cs="宋体"/>
          <w:sz w:val="24"/>
        </w:rPr>
      </w:pPr>
    </w:p>
    <w:p w14:paraId="2DDA889E">
      <w:pPr>
        <w:tabs>
          <w:tab w:val="left" w:pos="720"/>
          <w:tab w:val="left" w:pos="900"/>
        </w:tabs>
        <w:spacing w:line="360" w:lineRule="auto"/>
        <w:ind w:firstLine="480" w:firstLineChars="200"/>
        <w:rPr>
          <w:rFonts w:ascii="宋体" w:hAnsi="宋体" w:cs="宋体"/>
          <w:sz w:val="24"/>
        </w:rPr>
      </w:pPr>
    </w:p>
    <w:p w14:paraId="6EE6153B">
      <w:pPr>
        <w:tabs>
          <w:tab w:val="left" w:pos="720"/>
          <w:tab w:val="left" w:pos="900"/>
        </w:tabs>
        <w:spacing w:line="360" w:lineRule="auto"/>
        <w:ind w:firstLine="480" w:firstLineChars="200"/>
        <w:rPr>
          <w:rFonts w:ascii="宋体" w:hAnsi="宋体" w:cs="宋体"/>
          <w:sz w:val="24"/>
        </w:rPr>
      </w:pPr>
    </w:p>
    <w:p w14:paraId="137186D8">
      <w:pPr>
        <w:tabs>
          <w:tab w:val="left" w:pos="720"/>
          <w:tab w:val="left" w:pos="900"/>
        </w:tabs>
        <w:spacing w:line="360" w:lineRule="auto"/>
        <w:ind w:firstLine="480" w:firstLineChars="200"/>
        <w:rPr>
          <w:rFonts w:ascii="宋体" w:hAnsi="宋体" w:cs="宋体"/>
          <w:sz w:val="24"/>
        </w:rPr>
      </w:pPr>
    </w:p>
    <w:p w14:paraId="03E42F8E">
      <w:pPr>
        <w:tabs>
          <w:tab w:val="left" w:pos="720"/>
          <w:tab w:val="left" w:pos="900"/>
        </w:tabs>
        <w:spacing w:line="360" w:lineRule="auto"/>
        <w:ind w:firstLine="480" w:firstLineChars="200"/>
        <w:rPr>
          <w:rFonts w:ascii="宋体" w:hAnsi="宋体" w:cs="宋体"/>
          <w:sz w:val="24"/>
        </w:rPr>
      </w:pPr>
      <w:r>
        <w:rPr>
          <w:rFonts w:hint="eastAsia" w:ascii="宋体" w:hAnsi="宋体" w:cs="宋体"/>
          <w:sz w:val="24"/>
        </w:rPr>
        <w:t>供应商：</w:t>
      </w:r>
      <w:r>
        <w:rPr>
          <w:rFonts w:hint="eastAsia" w:ascii="宋体" w:hAnsi="宋体" w:cs="宋体"/>
          <w:sz w:val="24"/>
          <w:u w:val="single"/>
        </w:rPr>
        <w:t xml:space="preserve">                         （公章）   </w:t>
      </w:r>
    </w:p>
    <w:p w14:paraId="7C77A623">
      <w:pPr>
        <w:spacing w:line="360" w:lineRule="auto"/>
        <w:ind w:firstLine="480" w:firstLineChars="200"/>
        <w:rPr>
          <w:rFonts w:ascii="宋体" w:hAnsi="宋体" w:cs="宋体"/>
          <w:sz w:val="24"/>
        </w:rPr>
      </w:pPr>
      <w:r>
        <w:rPr>
          <w:rFonts w:hint="eastAsia" w:ascii="宋体" w:hAnsi="宋体" w:cs="宋体"/>
          <w:sz w:val="24"/>
        </w:rPr>
        <w:t>法定代表人：</w:t>
      </w:r>
      <w:r>
        <w:rPr>
          <w:rFonts w:hint="eastAsia" w:ascii="宋体" w:hAnsi="宋体" w:cs="宋体"/>
          <w:sz w:val="24"/>
          <w:u w:val="single"/>
        </w:rPr>
        <w:t xml:space="preserve">       （签字或盖章）</w:t>
      </w:r>
    </w:p>
    <w:p w14:paraId="0285F350">
      <w:pPr>
        <w:tabs>
          <w:tab w:val="left" w:pos="720"/>
          <w:tab w:val="left" w:pos="900"/>
        </w:tabs>
        <w:spacing w:line="360" w:lineRule="auto"/>
        <w:ind w:firstLine="480" w:firstLineChars="200"/>
        <w:rPr>
          <w:rFonts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ascii="宋体" w:hAnsi="宋体" w:cs="宋体"/>
          <w:sz w:val="24"/>
          <w:u w:val="single"/>
        </w:rPr>
        <w:t xml:space="preserve">  </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ascii="宋体" w:hAnsi="宋体" w:cs="宋体"/>
          <w:sz w:val="24"/>
          <w:u w:val="single"/>
        </w:rPr>
        <w:t xml:space="preserve">   </w:t>
      </w:r>
      <w:r>
        <w:rPr>
          <w:rFonts w:hint="eastAsia" w:ascii="宋体" w:hAnsi="宋体" w:cs="宋体"/>
          <w:sz w:val="24"/>
          <w:u w:val="single"/>
        </w:rPr>
        <w:t xml:space="preserve">  </w:t>
      </w:r>
      <w:r>
        <w:rPr>
          <w:rFonts w:hint="eastAsia" w:ascii="宋体" w:hAnsi="宋体" w:cs="宋体"/>
          <w:sz w:val="24"/>
        </w:rPr>
        <w:t>日</w:t>
      </w:r>
    </w:p>
    <w:p w14:paraId="63FDAECD">
      <w:pPr>
        <w:pStyle w:val="3"/>
        <w:rPr>
          <w:rFonts w:ascii="宋体" w:hAnsi="宋体" w:eastAsia="宋体" w:cs="宋体"/>
        </w:rPr>
      </w:pPr>
    </w:p>
    <w:p w14:paraId="5040AC1A">
      <w:pPr>
        <w:spacing w:line="440" w:lineRule="exact"/>
        <w:ind w:firstLine="480" w:firstLineChars="200"/>
        <w:jc w:val="center"/>
        <w:rPr>
          <w:rFonts w:ascii="宋体" w:hAnsi="宋体" w:cs="宋体"/>
          <w:sz w:val="24"/>
        </w:rPr>
      </w:pPr>
      <w:r>
        <w:rPr>
          <w:rFonts w:hint="eastAsia" w:ascii="宋体" w:hAnsi="宋体" w:cs="宋体"/>
          <w:sz w:val="24"/>
        </w:rPr>
        <w:br w:type="page"/>
      </w:r>
    </w:p>
    <w:p w14:paraId="53A3FD83">
      <w:pPr>
        <w:spacing w:line="440" w:lineRule="exact"/>
        <w:ind w:firstLine="480" w:firstLineChars="200"/>
        <w:jc w:val="center"/>
        <w:rPr>
          <w:rFonts w:ascii="宋体" w:hAnsi="宋体" w:cs="宋体"/>
          <w:sz w:val="24"/>
        </w:rPr>
      </w:pPr>
    </w:p>
    <w:p w14:paraId="64E030DE">
      <w:pPr>
        <w:spacing w:line="440" w:lineRule="exact"/>
        <w:ind w:firstLine="643" w:firstLineChars="200"/>
        <w:rPr>
          <w:rFonts w:ascii="宋体" w:hAnsi="宋体" w:cs="宋体"/>
          <w:b/>
          <w:bCs/>
          <w:sz w:val="32"/>
          <w:szCs w:val="32"/>
        </w:rPr>
      </w:pPr>
      <w:r>
        <w:rPr>
          <w:rFonts w:hint="eastAsia" w:ascii="宋体" w:hAnsi="宋体" w:cs="宋体"/>
          <w:b/>
          <w:bCs/>
          <w:sz w:val="32"/>
          <w:szCs w:val="32"/>
        </w:rPr>
        <w:t>法定代表人授权委托书</w:t>
      </w:r>
      <w:r>
        <w:rPr>
          <w:rFonts w:hint="eastAsia" w:ascii="宋体" w:hAnsi="宋体" w:cs="宋体"/>
          <w:sz w:val="32"/>
          <w:szCs w:val="32"/>
        </w:rPr>
        <w:t>（注：无代理人此页不填）</w:t>
      </w:r>
    </w:p>
    <w:p w14:paraId="787A7346">
      <w:pPr>
        <w:spacing w:line="440" w:lineRule="exact"/>
        <w:ind w:firstLine="480" w:firstLineChars="200"/>
        <w:rPr>
          <w:rFonts w:ascii="宋体" w:hAnsi="宋体" w:cs="宋体"/>
          <w:sz w:val="24"/>
        </w:rPr>
      </w:pPr>
      <w:r>
        <w:rPr>
          <w:rFonts w:hint="eastAsia" w:ascii="宋体" w:hAnsi="宋体" w:cs="宋体"/>
          <w:sz w:val="24"/>
        </w:rPr>
        <w:t>本授权委托书声明：我</w:t>
      </w:r>
      <w:r>
        <w:rPr>
          <w:rFonts w:hint="eastAsia" w:ascii="宋体" w:hAnsi="宋体" w:cs="宋体"/>
          <w:sz w:val="24"/>
          <w:u w:val="single"/>
        </w:rPr>
        <w:t xml:space="preserve"> （姓名）  </w:t>
      </w:r>
      <w:r>
        <w:rPr>
          <w:rFonts w:hint="eastAsia" w:ascii="宋体" w:hAnsi="宋体" w:cs="宋体"/>
          <w:sz w:val="24"/>
        </w:rPr>
        <w:t>系</w:t>
      </w:r>
      <w:r>
        <w:rPr>
          <w:rFonts w:hint="eastAsia" w:ascii="宋体" w:hAnsi="宋体" w:cs="宋体"/>
          <w:sz w:val="24"/>
          <w:u w:val="single"/>
        </w:rPr>
        <w:t xml:space="preserve">  （供应商名称）  </w:t>
      </w:r>
      <w:r>
        <w:rPr>
          <w:rFonts w:hint="eastAsia" w:ascii="宋体" w:hAnsi="宋体" w:cs="宋体"/>
          <w:sz w:val="24"/>
        </w:rPr>
        <w:t>的法定代表人，现授权委托</w:t>
      </w:r>
      <w:r>
        <w:rPr>
          <w:rFonts w:hint="eastAsia" w:ascii="宋体" w:hAnsi="宋体" w:cs="宋体"/>
          <w:sz w:val="24"/>
          <w:u w:val="single"/>
        </w:rPr>
        <w:t xml:space="preserve">        （单位名称）      </w:t>
      </w:r>
      <w:r>
        <w:rPr>
          <w:rFonts w:hint="eastAsia" w:ascii="宋体" w:hAnsi="宋体" w:cs="宋体"/>
          <w:sz w:val="24"/>
        </w:rPr>
        <w:t>的</w:t>
      </w:r>
      <w:r>
        <w:rPr>
          <w:rFonts w:hint="eastAsia" w:ascii="宋体" w:hAnsi="宋体" w:cs="宋体"/>
          <w:sz w:val="24"/>
          <w:u w:val="single"/>
        </w:rPr>
        <w:t xml:space="preserve">   （姓名）   </w:t>
      </w:r>
      <w:r>
        <w:rPr>
          <w:rFonts w:hint="eastAsia" w:ascii="宋体" w:hAnsi="宋体" w:cs="宋体"/>
          <w:sz w:val="24"/>
        </w:rPr>
        <w:t>为我公司的委托代理人，我承认代理人全权代表我所签署的本项目的全部内容。</w:t>
      </w:r>
    </w:p>
    <w:p w14:paraId="4312589F">
      <w:pPr>
        <w:spacing w:line="440" w:lineRule="exact"/>
        <w:ind w:firstLine="480" w:firstLineChars="200"/>
        <w:rPr>
          <w:rFonts w:ascii="宋体" w:hAnsi="宋体" w:cs="宋体"/>
          <w:sz w:val="24"/>
        </w:rPr>
      </w:pPr>
      <w:r>
        <w:rPr>
          <w:rFonts w:hint="eastAsia" w:ascii="宋体" w:hAnsi="宋体" w:cs="宋体"/>
          <w:sz w:val="24"/>
        </w:rPr>
        <w:t>代理人无转委托权，特此委托。</w:t>
      </w:r>
    </w:p>
    <w:p w14:paraId="0E6BE7DC">
      <w:pPr>
        <w:spacing w:line="440" w:lineRule="exact"/>
        <w:ind w:firstLine="480" w:firstLineChars="200"/>
        <w:rPr>
          <w:rFonts w:ascii="宋体" w:hAnsi="宋体" w:cs="宋体"/>
          <w:sz w:val="24"/>
        </w:rPr>
      </w:pPr>
      <w:r>
        <w:rPr>
          <w:rFonts w:hint="eastAsia" w:ascii="宋体" w:hAnsi="宋体" w:cs="宋体"/>
          <w:sz w:val="24"/>
        </w:rPr>
        <w:t>代理人：</w:t>
      </w:r>
      <w:r>
        <w:rPr>
          <w:rFonts w:hint="eastAsia" w:ascii="宋体" w:hAnsi="宋体" w:cs="宋体"/>
          <w:sz w:val="24"/>
          <w:u w:val="single"/>
        </w:rPr>
        <w:t xml:space="preserve">   （签字）  </w:t>
      </w:r>
      <w:r>
        <w:rPr>
          <w:rFonts w:hint="eastAsia" w:ascii="宋体" w:hAnsi="宋体" w:cs="宋体"/>
          <w:sz w:val="24"/>
        </w:rPr>
        <w:t xml:space="preserve">  性别 ：</w:t>
      </w:r>
      <w:r>
        <w:rPr>
          <w:rFonts w:hint="eastAsia" w:ascii="宋体" w:hAnsi="宋体" w:cs="宋体"/>
          <w:sz w:val="24"/>
          <w:u w:val="single"/>
        </w:rPr>
        <w:t xml:space="preserve">        </w:t>
      </w:r>
      <w:r>
        <w:rPr>
          <w:rFonts w:hint="eastAsia" w:ascii="宋体" w:hAnsi="宋体" w:cs="宋体"/>
          <w:sz w:val="24"/>
        </w:rPr>
        <w:t>年龄：</w:t>
      </w:r>
      <w:r>
        <w:rPr>
          <w:rFonts w:hint="eastAsia" w:ascii="宋体" w:hAnsi="宋体" w:cs="宋体"/>
          <w:sz w:val="24"/>
          <w:u w:val="single"/>
        </w:rPr>
        <w:t xml:space="preserve">       </w:t>
      </w:r>
      <w:r>
        <w:rPr>
          <w:rFonts w:hint="eastAsia" w:ascii="宋体" w:hAnsi="宋体" w:cs="宋体"/>
          <w:sz w:val="24"/>
        </w:rPr>
        <w:t xml:space="preserve"> </w:t>
      </w:r>
    </w:p>
    <w:p w14:paraId="6B061F07">
      <w:pPr>
        <w:tabs>
          <w:tab w:val="right" w:pos="9070"/>
        </w:tabs>
        <w:spacing w:line="440" w:lineRule="exact"/>
        <w:ind w:firstLine="480" w:firstLineChars="200"/>
        <w:rPr>
          <w:rFonts w:ascii="宋体" w:hAnsi="宋体" w:cs="宋体"/>
          <w:sz w:val="24"/>
          <w:u w:val="single"/>
        </w:rPr>
      </w:pPr>
      <w:r>
        <w:rPr>
          <w:rFonts w:hint="eastAsia" w:ascii="宋体" w:hAnsi="宋体" w:cs="宋体"/>
          <w:sz w:val="24"/>
        </w:rPr>
        <w:t>身份证号码：</w:t>
      </w:r>
      <w:r>
        <w:rPr>
          <w:rFonts w:hint="eastAsia" w:ascii="宋体" w:hAnsi="宋体" w:cs="宋体"/>
          <w:sz w:val="24"/>
          <w:u w:val="single"/>
        </w:rPr>
        <w:t xml:space="preserve">                     </w:t>
      </w:r>
      <w:r>
        <w:rPr>
          <w:rFonts w:hint="eastAsia" w:ascii="宋体" w:hAnsi="宋体" w:cs="宋体"/>
          <w:sz w:val="24"/>
        </w:rPr>
        <w:t>职务：</w:t>
      </w:r>
      <w:r>
        <w:rPr>
          <w:rFonts w:hint="eastAsia" w:ascii="宋体" w:hAnsi="宋体" w:cs="宋体"/>
          <w:sz w:val="24"/>
          <w:u w:val="single"/>
        </w:rPr>
        <w:t xml:space="preserve">            </w:t>
      </w:r>
    </w:p>
    <w:p w14:paraId="36BA2C08">
      <w:pPr>
        <w:spacing w:line="440" w:lineRule="exact"/>
        <w:ind w:firstLine="480" w:firstLineChars="200"/>
        <w:rPr>
          <w:rFonts w:ascii="宋体" w:hAnsi="宋体" w:cs="宋体"/>
          <w:sz w:val="24"/>
          <w:u w:val="single"/>
        </w:rPr>
      </w:pPr>
    </w:p>
    <w:p w14:paraId="606C8CB7">
      <w:pPr>
        <w:tabs>
          <w:tab w:val="left" w:pos="720"/>
          <w:tab w:val="left" w:pos="900"/>
        </w:tabs>
        <w:spacing w:line="440" w:lineRule="exact"/>
        <w:ind w:firstLine="480" w:firstLineChars="200"/>
        <w:jc w:val="center"/>
        <w:rPr>
          <w:rFonts w:ascii="宋体" w:hAnsi="宋体" w:cs="宋体"/>
          <w:sz w:val="24"/>
        </w:rPr>
      </w:pPr>
      <w:r>
        <w:rPr>
          <w:rFonts w:hint="eastAsia" w:ascii="宋体" w:hAnsi="宋体" w:cs="宋体"/>
          <w:sz w:val="24"/>
        </w:rPr>
        <w:t>(被授权人身份证复印件)</w:t>
      </w:r>
    </w:p>
    <w:p w14:paraId="73D8404A">
      <w:pPr>
        <w:spacing w:line="440" w:lineRule="exact"/>
        <w:ind w:firstLine="480" w:firstLineChars="200"/>
        <w:rPr>
          <w:rFonts w:ascii="宋体" w:hAnsi="宋体" w:cs="宋体"/>
          <w:sz w:val="24"/>
          <w:u w:val="single"/>
        </w:rPr>
      </w:pPr>
    </w:p>
    <w:p w14:paraId="5DF27AE9">
      <w:pPr>
        <w:spacing w:line="440" w:lineRule="exact"/>
        <w:ind w:firstLine="480" w:firstLineChars="200"/>
        <w:rPr>
          <w:rFonts w:ascii="宋体" w:hAnsi="宋体" w:cs="宋体"/>
          <w:sz w:val="24"/>
          <w:u w:val="single"/>
        </w:rPr>
      </w:pPr>
    </w:p>
    <w:p w14:paraId="31656F54">
      <w:pPr>
        <w:spacing w:line="440" w:lineRule="exact"/>
        <w:ind w:firstLine="480" w:firstLineChars="200"/>
        <w:rPr>
          <w:rFonts w:ascii="宋体" w:hAnsi="宋体" w:cs="宋体"/>
          <w:sz w:val="24"/>
        </w:rPr>
      </w:pPr>
    </w:p>
    <w:p w14:paraId="754BBFF9">
      <w:pPr>
        <w:spacing w:line="440" w:lineRule="exact"/>
        <w:ind w:firstLine="480" w:firstLineChars="200"/>
        <w:rPr>
          <w:rFonts w:ascii="宋体" w:hAnsi="宋体" w:cs="宋体"/>
          <w:sz w:val="24"/>
        </w:rPr>
      </w:pPr>
    </w:p>
    <w:p w14:paraId="1E9C7D0F">
      <w:pPr>
        <w:spacing w:line="440" w:lineRule="exact"/>
        <w:ind w:firstLine="480" w:firstLineChars="200"/>
        <w:rPr>
          <w:rFonts w:ascii="宋体" w:hAnsi="宋体" w:cs="宋体"/>
          <w:sz w:val="24"/>
        </w:rPr>
      </w:pPr>
    </w:p>
    <w:p w14:paraId="50DA11E5">
      <w:pPr>
        <w:spacing w:line="440" w:lineRule="exact"/>
        <w:ind w:firstLine="480" w:firstLineChars="200"/>
        <w:rPr>
          <w:rFonts w:ascii="宋体" w:hAnsi="宋体" w:cs="宋体"/>
          <w:sz w:val="24"/>
        </w:rPr>
      </w:pPr>
    </w:p>
    <w:p w14:paraId="4DAA5983">
      <w:pPr>
        <w:spacing w:line="440" w:lineRule="exact"/>
        <w:ind w:firstLine="480" w:firstLineChars="200"/>
        <w:rPr>
          <w:rFonts w:ascii="宋体" w:hAnsi="宋体" w:cs="宋体"/>
          <w:sz w:val="24"/>
        </w:rPr>
      </w:pPr>
    </w:p>
    <w:p w14:paraId="72EF017B">
      <w:pPr>
        <w:spacing w:line="440" w:lineRule="exact"/>
        <w:ind w:firstLine="480" w:firstLineChars="200"/>
        <w:rPr>
          <w:rFonts w:ascii="宋体" w:hAnsi="宋体" w:cs="宋体"/>
          <w:sz w:val="24"/>
        </w:rPr>
      </w:pPr>
    </w:p>
    <w:p w14:paraId="0B170C83">
      <w:pPr>
        <w:spacing w:line="440" w:lineRule="exact"/>
        <w:ind w:firstLine="480" w:firstLineChars="200"/>
        <w:rPr>
          <w:rFonts w:ascii="宋体" w:hAnsi="宋体" w:cs="宋体"/>
          <w:sz w:val="24"/>
        </w:rPr>
      </w:pPr>
    </w:p>
    <w:p w14:paraId="5B454C9F">
      <w:pPr>
        <w:spacing w:line="440" w:lineRule="exact"/>
        <w:ind w:firstLine="480" w:firstLineChars="200"/>
        <w:rPr>
          <w:rFonts w:ascii="宋体" w:hAnsi="宋体" w:cs="宋体"/>
          <w:sz w:val="24"/>
        </w:rPr>
      </w:pPr>
      <w:r>
        <w:rPr>
          <w:rFonts w:hint="eastAsia" w:ascii="宋体" w:hAnsi="宋体" w:cs="宋体"/>
          <w:sz w:val="24"/>
        </w:rPr>
        <w:t>供应商：</w:t>
      </w:r>
      <w:r>
        <w:rPr>
          <w:rFonts w:hint="eastAsia" w:ascii="宋体" w:hAnsi="宋体" w:cs="宋体"/>
          <w:sz w:val="24"/>
          <w:u w:val="single"/>
        </w:rPr>
        <w:t xml:space="preserve">                             （公章）</w:t>
      </w:r>
    </w:p>
    <w:p w14:paraId="6682A0B2">
      <w:pPr>
        <w:spacing w:line="440" w:lineRule="exact"/>
        <w:ind w:firstLine="480" w:firstLineChars="200"/>
        <w:rPr>
          <w:rFonts w:ascii="宋体" w:hAnsi="宋体" w:cs="宋体"/>
          <w:sz w:val="24"/>
        </w:rPr>
      </w:pPr>
      <w:r>
        <w:rPr>
          <w:rFonts w:hint="eastAsia" w:ascii="宋体" w:hAnsi="宋体" w:cs="宋体"/>
          <w:sz w:val="24"/>
        </w:rPr>
        <w:t>法定代表人：</w:t>
      </w:r>
      <w:r>
        <w:rPr>
          <w:rFonts w:hint="eastAsia" w:ascii="宋体" w:hAnsi="宋体" w:cs="宋体"/>
          <w:sz w:val="24"/>
          <w:u w:val="single"/>
        </w:rPr>
        <w:t xml:space="preserve">          （签字或盖章）</w:t>
      </w:r>
    </w:p>
    <w:p w14:paraId="7E3A06A4">
      <w:pPr>
        <w:spacing w:line="440" w:lineRule="exact"/>
        <w:ind w:firstLine="480" w:firstLineChars="200"/>
        <w:rPr>
          <w:rFonts w:ascii="宋体" w:hAnsi="宋体" w:cs="宋体"/>
          <w:sz w:val="24"/>
        </w:rPr>
      </w:pPr>
      <w:r>
        <w:rPr>
          <w:rFonts w:hint="eastAsia" w:ascii="宋体" w:hAnsi="宋体" w:cs="宋体"/>
          <w:sz w:val="24"/>
        </w:rPr>
        <w:t>授权委托日期：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ascii="宋体" w:hAnsi="宋体" w:cs="宋体"/>
          <w:sz w:val="24"/>
          <w:u w:val="single"/>
        </w:rPr>
        <w:t xml:space="preserve">  </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ascii="宋体" w:hAnsi="宋体" w:cs="宋体"/>
          <w:sz w:val="24"/>
          <w:u w:val="single"/>
        </w:rPr>
        <w:t xml:space="preserve">  </w:t>
      </w:r>
      <w:r>
        <w:rPr>
          <w:rFonts w:hint="eastAsia" w:ascii="宋体" w:hAnsi="宋体" w:cs="宋体"/>
          <w:sz w:val="24"/>
          <w:u w:val="single"/>
        </w:rPr>
        <w:t xml:space="preserve">   </w:t>
      </w:r>
      <w:r>
        <w:rPr>
          <w:rFonts w:hint="eastAsia" w:ascii="宋体" w:hAnsi="宋体" w:cs="宋体"/>
          <w:sz w:val="24"/>
        </w:rPr>
        <w:t>日</w:t>
      </w:r>
    </w:p>
    <w:p w14:paraId="4BA26ED9">
      <w:pPr>
        <w:spacing w:line="440" w:lineRule="exact"/>
        <w:ind w:firstLine="480" w:firstLineChars="200"/>
        <w:rPr>
          <w:rFonts w:ascii="宋体" w:hAnsi="宋体" w:cs="宋体"/>
          <w:sz w:val="24"/>
        </w:rPr>
      </w:pPr>
      <w:r>
        <w:rPr>
          <w:rFonts w:hint="eastAsia" w:ascii="宋体" w:hAnsi="宋体" w:cs="宋体"/>
          <w:sz w:val="24"/>
        </w:rPr>
        <w:t xml:space="preserve"> </w:t>
      </w:r>
      <w:r>
        <w:rPr>
          <w:rFonts w:ascii="宋体" w:hAnsi="宋体" w:cs="宋体"/>
          <w:sz w:val="24"/>
        </w:rPr>
        <w:t xml:space="preserve"> </w:t>
      </w:r>
    </w:p>
    <w:p w14:paraId="24468ED6">
      <w:pPr>
        <w:pStyle w:val="10"/>
        <w:spacing w:line="440" w:lineRule="exact"/>
        <w:ind w:left="0" w:firstLine="400" w:firstLineChars="200"/>
        <w:rPr>
          <w:rFonts w:ascii="宋体" w:hAnsi="宋体" w:cs="宋体"/>
        </w:rPr>
      </w:pPr>
    </w:p>
    <w:p w14:paraId="6FD7528A">
      <w:pPr>
        <w:spacing w:line="440" w:lineRule="exact"/>
        <w:outlineLvl w:val="0"/>
        <w:rPr>
          <w:rFonts w:ascii="宋体" w:hAnsi="宋体" w:cs="宋体"/>
          <w:b/>
          <w:bCs/>
          <w:sz w:val="32"/>
          <w:szCs w:val="32"/>
        </w:rPr>
      </w:pPr>
    </w:p>
    <w:p w14:paraId="29E074DB">
      <w:pPr>
        <w:spacing w:line="440" w:lineRule="exact"/>
        <w:outlineLvl w:val="0"/>
        <w:rPr>
          <w:rFonts w:ascii="宋体" w:hAnsi="宋体" w:cs="宋体"/>
          <w:b/>
          <w:bCs/>
          <w:sz w:val="32"/>
          <w:szCs w:val="32"/>
        </w:rPr>
      </w:pPr>
    </w:p>
    <w:p w14:paraId="2279D4AE">
      <w:pPr>
        <w:spacing w:line="440" w:lineRule="exact"/>
        <w:outlineLvl w:val="0"/>
        <w:rPr>
          <w:rFonts w:ascii="宋体" w:hAnsi="宋体" w:cs="宋体"/>
          <w:b/>
          <w:bCs/>
          <w:sz w:val="32"/>
          <w:szCs w:val="32"/>
        </w:rPr>
      </w:pPr>
    </w:p>
    <w:p w14:paraId="7FC71E1F">
      <w:pPr>
        <w:spacing w:line="440" w:lineRule="exact"/>
        <w:outlineLvl w:val="0"/>
        <w:rPr>
          <w:rFonts w:ascii="宋体" w:hAnsi="宋体" w:cs="宋体"/>
          <w:b/>
          <w:bCs/>
          <w:sz w:val="32"/>
          <w:szCs w:val="32"/>
        </w:rPr>
      </w:pPr>
    </w:p>
    <w:p w14:paraId="6815ECDA">
      <w:pPr>
        <w:spacing w:line="440" w:lineRule="exact"/>
        <w:outlineLvl w:val="0"/>
        <w:rPr>
          <w:rFonts w:ascii="宋体" w:hAnsi="宋体" w:cs="宋体"/>
          <w:b/>
          <w:bCs/>
          <w:sz w:val="32"/>
          <w:szCs w:val="32"/>
        </w:rPr>
      </w:pPr>
    </w:p>
    <w:p w14:paraId="1ADA0CDD">
      <w:pPr>
        <w:spacing w:line="440" w:lineRule="exact"/>
        <w:outlineLvl w:val="0"/>
        <w:rPr>
          <w:rFonts w:ascii="宋体" w:hAnsi="宋体" w:cs="宋体"/>
          <w:b/>
          <w:bCs/>
          <w:sz w:val="32"/>
          <w:szCs w:val="32"/>
        </w:rPr>
      </w:pPr>
    </w:p>
    <w:p w14:paraId="257D7C61">
      <w:pPr>
        <w:spacing w:line="440" w:lineRule="exact"/>
        <w:outlineLvl w:val="0"/>
        <w:rPr>
          <w:rFonts w:ascii="宋体" w:hAnsi="宋体" w:cs="宋体"/>
          <w:b/>
          <w:bCs/>
          <w:sz w:val="32"/>
          <w:szCs w:val="32"/>
        </w:rPr>
      </w:pPr>
    </w:p>
    <w:p w14:paraId="005348AC">
      <w:pPr>
        <w:spacing w:line="440" w:lineRule="exact"/>
        <w:outlineLvl w:val="0"/>
        <w:rPr>
          <w:rFonts w:ascii="宋体" w:hAnsi="宋体" w:cs="宋体"/>
          <w:b/>
          <w:bCs/>
          <w:sz w:val="32"/>
          <w:szCs w:val="32"/>
        </w:rPr>
      </w:pPr>
    </w:p>
    <w:p w14:paraId="7689DA0E">
      <w:pPr>
        <w:spacing w:line="440" w:lineRule="exact"/>
        <w:outlineLvl w:val="0"/>
        <w:rPr>
          <w:rFonts w:ascii="宋体" w:hAnsi="宋体" w:cs="宋体"/>
          <w:b/>
          <w:bCs/>
          <w:sz w:val="32"/>
          <w:szCs w:val="32"/>
        </w:rPr>
      </w:pPr>
    </w:p>
    <w:p w14:paraId="1E30086C">
      <w:pPr>
        <w:spacing w:line="440" w:lineRule="exact"/>
        <w:jc w:val="center"/>
        <w:outlineLvl w:val="0"/>
        <w:rPr>
          <w:rFonts w:ascii="宋体" w:hAnsi="宋体" w:cs="宋体"/>
          <w:b/>
          <w:bCs/>
          <w:sz w:val="32"/>
          <w:szCs w:val="32"/>
        </w:rPr>
      </w:pPr>
      <w:r>
        <w:rPr>
          <w:rFonts w:hint="eastAsia" w:ascii="宋体" w:hAnsi="宋体" w:cs="宋体"/>
          <w:b/>
          <w:bCs/>
          <w:sz w:val="32"/>
          <w:szCs w:val="32"/>
        </w:rPr>
        <w:t>四、信誉证明</w:t>
      </w:r>
    </w:p>
    <w:p w14:paraId="7E685DF8">
      <w:pPr>
        <w:spacing w:line="440" w:lineRule="exact"/>
        <w:jc w:val="center"/>
        <w:outlineLvl w:val="0"/>
        <w:rPr>
          <w:rFonts w:ascii="宋体" w:hAnsi="宋体" w:cs="宋体"/>
          <w:b/>
          <w:bCs/>
          <w:sz w:val="32"/>
          <w:szCs w:val="32"/>
        </w:rPr>
      </w:pPr>
    </w:p>
    <w:p w14:paraId="101F5CD3">
      <w:pPr>
        <w:spacing w:line="440" w:lineRule="exact"/>
        <w:jc w:val="center"/>
        <w:outlineLvl w:val="0"/>
        <w:rPr>
          <w:rFonts w:ascii="宋体" w:hAnsi="宋体" w:cs="宋体"/>
          <w:b/>
          <w:bCs/>
          <w:sz w:val="32"/>
          <w:szCs w:val="32"/>
        </w:rPr>
      </w:pPr>
    </w:p>
    <w:p w14:paraId="48CCE54D">
      <w:pPr>
        <w:spacing w:line="440" w:lineRule="exact"/>
        <w:jc w:val="center"/>
        <w:outlineLvl w:val="0"/>
        <w:rPr>
          <w:rFonts w:ascii="宋体" w:hAnsi="宋体" w:cs="宋体"/>
          <w:b/>
          <w:bCs/>
          <w:sz w:val="32"/>
          <w:szCs w:val="32"/>
        </w:rPr>
      </w:pPr>
    </w:p>
    <w:p w14:paraId="031EBE7F">
      <w:pPr>
        <w:spacing w:line="440" w:lineRule="exact"/>
        <w:jc w:val="center"/>
        <w:outlineLvl w:val="0"/>
        <w:rPr>
          <w:rFonts w:ascii="宋体" w:hAnsi="宋体" w:cs="宋体"/>
          <w:b/>
          <w:bCs/>
          <w:sz w:val="32"/>
          <w:szCs w:val="32"/>
        </w:rPr>
      </w:pPr>
    </w:p>
    <w:p w14:paraId="33D3E1AB">
      <w:pPr>
        <w:spacing w:line="440" w:lineRule="exact"/>
        <w:jc w:val="center"/>
        <w:outlineLvl w:val="0"/>
        <w:rPr>
          <w:rFonts w:ascii="宋体" w:hAnsi="宋体" w:cs="宋体"/>
          <w:b/>
          <w:bCs/>
          <w:sz w:val="32"/>
          <w:szCs w:val="32"/>
        </w:rPr>
      </w:pPr>
    </w:p>
    <w:p w14:paraId="27D81833">
      <w:pPr>
        <w:spacing w:line="440" w:lineRule="exact"/>
        <w:jc w:val="center"/>
        <w:outlineLvl w:val="0"/>
        <w:rPr>
          <w:rFonts w:ascii="宋体" w:hAnsi="宋体" w:cs="宋体"/>
          <w:b/>
          <w:bCs/>
          <w:sz w:val="32"/>
          <w:szCs w:val="32"/>
        </w:rPr>
      </w:pPr>
    </w:p>
    <w:p w14:paraId="0BBD0285">
      <w:pPr>
        <w:spacing w:line="440" w:lineRule="exact"/>
        <w:jc w:val="center"/>
        <w:outlineLvl w:val="0"/>
        <w:rPr>
          <w:rFonts w:ascii="宋体" w:hAnsi="宋体" w:cs="宋体"/>
          <w:b/>
          <w:bCs/>
          <w:sz w:val="32"/>
          <w:szCs w:val="32"/>
        </w:rPr>
      </w:pPr>
    </w:p>
    <w:p w14:paraId="3E96FD68">
      <w:pPr>
        <w:spacing w:line="440" w:lineRule="exact"/>
        <w:jc w:val="center"/>
        <w:outlineLvl w:val="0"/>
        <w:rPr>
          <w:rFonts w:ascii="宋体" w:hAnsi="宋体" w:cs="宋体"/>
          <w:b/>
          <w:bCs/>
          <w:sz w:val="32"/>
          <w:szCs w:val="32"/>
        </w:rPr>
      </w:pPr>
    </w:p>
    <w:p w14:paraId="267053F4">
      <w:pPr>
        <w:spacing w:line="440" w:lineRule="exact"/>
        <w:jc w:val="center"/>
        <w:outlineLvl w:val="0"/>
        <w:rPr>
          <w:rFonts w:ascii="宋体" w:hAnsi="宋体" w:cs="宋体"/>
          <w:b/>
          <w:bCs/>
          <w:sz w:val="32"/>
          <w:szCs w:val="32"/>
        </w:rPr>
      </w:pPr>
    </w:p>
    <w:p w14:paraId="01F82815">
      <w:pPr>
        <w:spacing w:line="440" w:lineRule="exact"/>
        <w:jc w:val="center"/>
        <w:outlineLvl w:val="0"/>
        <w:rPr>
          <w:rFonts w:ascii="宋体" w:hAnsi="宋体" w:cs="宋体"/>
          <w:b/>
          <w:bCs/>
          <w:sz w:val="32"/>
          <w:szCs w:val="32"/>
        </w:rPr>
      </w:pPr>
    </w:p>
    <w:p w14:paraId="23EED736">
      <w:pPr>
        <w:spacing w:line="440" w:lineRule="exact"/>
        <w:jc w:val="center"/>
        <w:outlineLvl w:val="0"/>
        <w:rPr>
          <w:rFonts w:ascii="宋体" w:hAnsi="宋体" w:cs="宋体"/>
          <w:b/>
          <w:bCs/>
          <w:sz w:val="32"/>
          <w:szCs w:val="32"/>
        </w:rPr>
      </w:pPr>
    </w:p>
    <w:p w14:paraId="3CC663F1">
      <w:pPr>
        <w:spacing w:line="440" w:lineRule="exact"/>
        <w:jc w:val="center"/>
        <w:outlineLvl w:val="0"/>
        <w:rPr>
          <w:rFonts w:ascii="宋体" w:hAnsi="宋体" w:cs="宋体"/>
          <w:b/>
          <w:bCs/>
          <w:sz w:val="32"/>
          <w:szCs w:val="32"/>
        </w:rPr>
      </w:pPr>
    </w:p>
    <w:p w14:paraId="3BD69F6F">
      <w:pPr>
        <w:spacing w:line="440" w:lineRule="exact"/>
        <w:jc w:val="center"/>
        <w:outlineLvl w:val="0"/>
        <w:rPr>
          <w:rFonts w:ascii="宋体" w:hAnsi="宋体" w:cs="宋体"/>
          <w:b/>
          <w:bCs/>
          <w:sz w:val="32"/>
          <w:szCs w:val="32"/>
        </w:rPr>
      </w:pPr>
    </w:p>
    <w:p w14:paraId="67AD4468">
      <w:pPr>
        <w:spacing w:line="440" w:lineRule="exact"/>
        <w:jc w:val="center"/>
        <w:outlineLvl w:val="0"/>
        <w:rPr>
          <w:rFonts w:ascii="宋体" w:hAnsi="宋体" w:cs="宋体"/>
          <w:b/>
          <w:bCs/>
          <w:sz w:val="32"/>
          <w:szCs w:val="32"/>
        </w:rPr>
      </w:pPr>
    </w:p>
    <w:p w14:paraId="4CD7C3B7">
      <w:pPr>
        <w:spacing w:line="440" w:lineRule="exact"/>
        <w:jc w:val="center"/>
        <w:outlineLvl w:val="0"/>
        <w:rPr>
          <w:rFonts w:ascii="宋体" w:hAnsi="宋体" w:cs="宋体"/>
          <w:b/>
          <w:bCs/>
          <w:sz w:val="32"/>
          <w:szCs w:val="32"/>
        </w:rPr>
      </w:pPr>
    </w:p>
    <w:p w14:paraId="587A8E4A">
      <w:pPr>
        <w:spacing w:line="440" w:lineRule="exact"/>
        <w:jc w:val="center"/>
        <w:outlineLvl w:val="0"/>
        <w:rPr>
          <w:rFonts w:ascii="宋体" w:hAnsi="宋体" w:cs="宋体"/>
          <w:b/>
          <w:bCs/>
          <w:sz w:val="32"/>
          <w:szCs w:val="32"/>
        </w:rPr>
      </w:pPr>
    </w:p>
    <w:p w14:paraId="2931F1B7">
      <w:pPr>
        <w:spacing w:line="440" w:lineRule="exact"/>
        <w:jc w:val="center"/>
        <w:outlineLvl w:val="0"/>
        <w:rPr>
          <w:rFonts w:ascii="宋体" w:hAnsi="宋体" w:cs="宋体"/>
          <w:b/>
          <w:bCs/>
          <w:sz w:val="32"/>
          <w:szCs w:val="32"/>
        </w:rPr>
      </w:pPr>
    </w:p>
    <w:p w14:paraId="36779E01">
      <w:pPr>
        <w:spacing w:line="440" w:lineRule="exact"/>
        <w:jc w:val="center"/>
        <w:outlineLvl w:val="0"/>
        <w:rPr>
          <w:rFonts w:ascii="宋体" w:hAnsi="宋体" w:cs="宋体"/>
          <w:b/>
          <w:bCs/>
          <w:sz w:val="32"/>
          <w:szCs w:val="32"/>
        </w:rPr>
      </w:pPr>
    </w:p>
    <w:p w14:paraId="08461FAD">
      <w:pPr>
        <w:spacing w:line="440" w:lineRule="exact"/>
        <w:jc w:val="center"/>
        <w:outlineLvl w:val="0"/>
        <w:rPr>
          <w:rFonts w:ascii="宋体" w:hAnsi="宋体" w:cs="宋体"/>
          <w:b/>
          <w:bCs/>
          <w:sz w:val="32"/>
          <w:szCs w:val="32"/>
        </w:rPr>
      </w:pPr>
    </w:p>
    <w:p w14:paraId="34ADC5BF">
      <w:pPr>
        <w:spacing w:line="440" w:lineRule="exact"/>
        <w:jc w:val="center"/>
        <w:outlineLvl w:val="0"/>
        <w:rPr>
          <w:rFonts w:ascii="宋体" w:hAnsi="宋体" w:cs="宋体"/>
          <w:b/>
          <w:bCs/>
          <w:sz w:val="32"/>
          <w:szCs w:val="32"/>
        </w:rPr>
      </w:pPr>
    </w:p>
    <w:p w14:paraId="457475E4">
      <w:pPr>
        <w:spacing w:line="440" w:lineRule="exact"/>
        <w:jc w:val="center"/>
        <w:outlineLvl w:val="0"/>
        <w:rPr>
          <w:rFonts w:ascii="宋体" w:hAnsi="宋体" w:cs="宋体"/>
          <w:b/>
          <w:bCs/>
          <w:sz w:val="32"/>
          <w:szCs w:val="32"/>
        </w:rPr>
      </w:pPr>
    </w:p>
    <w:p w14:paraId="59D289D5">
      <w:pPr>
        <w:spacing w:line="440" w:lineRule="exact"/>
        <w:jc w:val="center"/>
        <w:outlineLvl w:val="0"/>
        <w:rPr>
          <w:rFonts w:ascii="宋体" w:hAnsi="宋体" w:cs="宋体"/>
          <w:b/>
          <w:bCs/>
          <w:sz w:val="32"/>
          <w:szCs w:val="32"/>
        </w:rPr>
      </w:pPr>
    </w:p>
    <w:p w14:paraId="546D7504">
      <w:pPr>
        <w:spacing w:line="440" w:lineRule="exact"/>
        <w:jc w:val="center"/>
        <w:outlineLvl w:val="0"/>
        <w:rPr>
          <w:rFonts w:ascii="宋体" w:hAnsi="宋体" w:cs="宋体"/>
          <w:b/>
          <w:bCs/>
          <w:sz w:val="32"/>
          <w:szCs w:val="32"/>
        </w:rPr>
      </w:pPr>
    </w:p>
    <w:p w14:paraId="41D3F986">
      <w:pPr>
        <w:spacing w:line="440" w:lineRule="exact"/>
        <w:jc w:val="center"/>
        <w:outlineLvl w:val="0"/>
        <w:rPr>
          <w:rFonts w:ascii="宋体" w:hAnsi="宋体" w:cs="宋体"/>
          <w:b/>
          <w:bCs/>
          <w:sz w:val="32"/>
          <w:szCs w:val="32"/>
        </w:rPr>
      </w:pPr>
    </w:p>
    <w:p w14:paraId="2AEAB1B7">
      <w:pPr>
        <w:spacing w:line="440" w:lineRule="exact"/>
        <w:jc w:val="center"/>
        <w:outlineLvl w:val="0"/>
        <w:rPr>
          <w:rFonts w:ascii="宋体" w:hAnsi="宋体" w:cs="宋体"/>
          <w:b/>
          <w:bCs/>
          <w:sz w:val="32"/>
          <w:szCs w:val="32"/>
        </w:rPr>
      </w:pPr>
    </w:p>
    <w:p w14:paraId="0E8F2484">
      <w:pPr>
        <w:spacing w:line="440" w:lineRule="exact"/>
        <w:jc w:val="center"/>
        <w:outlineLvl w:val="0"/>
        <w:rPr>
          <w:rFonts w:ascii="宋体" w:hAnsi="宋体" w:cs="宋体"/>
          <w:b/>
          <w:bCs/>
          <w:sz w:val="32"/>
          <w:szCs w:val="32"/>
        </w:rPr>
      </w:pPr>
    </w:p>
    <w:p w14:paraId="68A38D05">
      <w:pPr>
        <w:spacing w:line="440" w:lineRule="exact"/>
        <w:jc w:val="center"/>
        <w:outlineLvl w:val="0"/>
        <w:rPr>
          <w:rFonts w:ascii="宋体" w:hAnsi="宋体" w:cs="宋体"/>
          <w:b/>
          <w:bCs/>
          <w:sz w:val="32"/>
          <w:szCs w:val="32"/>
        </w:rPr>
      </w:pPr>
    </w:p>
    <w:p w14:paraId="0E0079B8">
      <w:pPr>
        <w:spacing w:line="440" w:lineRule="exact"/>
        <w:jc w:val="center"/>
        <w:outlineLvl w:val="0"/>
        <w:rPr>
          <w:rFonts w:ascii="宋体" w:hAnsi="宋体" w:cs="宋体"/>
          <w:b/>
          <w:bCs/>
          <w:sz w:val="32"/>
          <w:szCs w:val="32"/>
        </w:rPr>
      </w:pPr>
    </w:p>
    <w:p w14:paraId="52BDF77F">
      <w:pPr>
        <w:spacing w:line="440" w:lineRule="exact"/>
        <w:jc w:val="center"/>
        <w:outlineLvl w:val="0"/>
        <w:rPr>
          <w:rFonts w:ascii="宋体" w:hAnsi="宋体" w:cs="宋体"/>
          <w:b/>
          <w:bCs/>
          <w:sz w:val="32"/>
          <w:szCs w:val="32"/>
        </w:rPr>
      </w:pPr>
    </w:p>
    <w:p w14:paraId="74BFB11D">
      <w:pPr>
        <w:spacing w:line="440" w:lineRule="exact"/>
        <w:jc w:val="center"/>
        <w:outlineLvl w:val="0"/>
        <w:rPr>
          <w:rFonts w:ascii="宋体" w:hAnsi="宋体" w:cs="宋体"/>
          <w:b/>
          <w:bCs/>
          <w:sz w:val="32"/>
          <w:szCs w:val="32"/>
        </w:rPr>
      </w:pPr>
    </w:p>
    <w:p w14:paraId="4380D5F5">
      <w:pPr>
        <w:spacing w:line="440" w:lineRule="exact"/>
        <w:jc w:val="center"/>
        <w:outlineLvl w:val="0"/>
        <w:rPr>
          <w:rFonts w:ascii="宋体" w:hAnsi="宋体" w:cs="宋体"/>
          <w:b/>
          <w:bCs/>
          <w:sz w:val="32"/>
          <w:szCs w:val="32"/>
        </w:rPr>
      </w:pPr>
    </w:p>
    <w:p w14:paraId="64DDF022">
      <w:pPr>
        <w:spacing w:line="440" w:lineRule="exact"/>
        <w:jc w:val="center"/>
        <w:outlineLvl w:val="0"/>
        <w:rPr>
          <w:rFonts w:ascii="宋体" w:hAnsi="宋体" w:cs="宋体"/>
          <w:b/>
          <w:bCs/>
          <w:sz w:val="32"/>
          <w:szCs w:val="32"/>
        </w:rPr>
      </w:pPr>
    </w:p>
    <w:p w14:paraId="5485FD46">
      <w:pPr>
        <w:spacing w:line="440" w:lineRule="exact"/>
        <w:jc w:val="center"/>
        <w:outlineLvl w:val="0"/>
        <w:rPr>
          <w:rFonts w:ascii="宋体" w:hAnsi="宋体" w:cs="宋体"/>
          <w:b/>
          <w:bCs/>
          <w:sz w:val="32"/>
          <w:szCs w:val="32"/>
        </w:rPr>
      </w:pPr>
      <w:r>
        <w:rPr>
          <w:rFonts w:hint="eastAsia" w:ascii="宋体" w:hAnsi="宋体" w:cs="宋体"/>
          <w:b/>
          <w:bCs/>
          <w:sz w:val="32"/>
          <w:szCs w:val="32"/>
        </w:rPr>
        <w:t>五、报价清单</w:t>
      </w:r>
    </w:p>
    <w:p w14:paraId="74B9C1F2">
      <w:pPr>
        <w:pStyle w:val="13"/>
        <w:jc w:val="center"/>
        <w:rPr>
          <w:rFonts w:hint="default"/>
          <w:sz w:val="24"/>
          <w:szCs w:val="24"/>
        </w:rPr>
      </w:pPr>
      <w:r>
        <w:rPr>
          <w:sz w:val="28"/>
          <w:szCs w:val="28"/>
        </w:rPr>
        <w:t xml:space="preserve">建筑工程预算表 </w:t>
      </w:r>
      <w:r>
        <w:rPr>
          <w:rFonts w:hint="default"/>
          <w:sz w:val="28"/>
          <w:szCs w:val="28"/>
        </w:rPr>
        <w:t xml:space="preserve"> </w:t>
      </w:r>
      <w:r>
        <w:rPr>
          <w:rFonts w:hint="default"/>
          <w:sz w:val="32"/>
          <w:szCs w:val="32"/>
        </w:rPr>
        <w:t xml:space="preserve">                                    </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0"/>
        <w:gridCol w:w="3441"/>
        <w:gridCol w:w="993"/>
        <w:gridCol w:w="1134"/>
        <w:gridCol w:w="1097"/>
        <w:gridCol w:w="1306"/>
      </w:tblGrid>
      <w:tr w14:paraId="530D7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78207C14">
            <w:pPr>
              <w:pStyle w:val="13"/>
              <w:jc w:val="center"/>
              <w:rPr>
                <w:rFonts w:hint="default"/>
              </w:rPr>
            </w:pPr>
            <w:r>
              <w:t>序号</w:t>
            </w:r>
          </w:p>
        </w:tc>
        <w:tc>
          <w:tcPr>
            <w:tcW w:w="3441" w:type="dxa"/>
            <w:vAlign w:val="center"/>
          </w:tcPr>
          <w:p w14:paraId="75B27C1B">
            <w:pPr>
              <w:pStyle w:val="13"/>
              <w:jc w:val="center"/>
              <w:rPr>
                <w:rFonts w:hint="default"/>
              </w:rPr>
            </w:pPr>
            <w:r>
              <w:t>工程或费用名称</w:t>
            </w:r>
          </w:p>
        </w:tc>
        <w:tc>
          <w:tcPr>
            <w:tcW w:w="993" w:type="dxa"/>
            <w:vAlign w:val="center"/>
          </w:tcPr>
          <w:p w14:paraId="486620EC">
            <w:pPr>
              <w:pStyle w:val="13"/>
              <w:jc w:val="center"/>
              <w:rPr>
                <w:rFonts w:hint="default"/>
              </w:rPr>
            </w:pPr>
            <w:r>
              <w:t>单位</w:t>
            </w:r>
          </w:p>
        </w:tc>
        <w:tc>
          <w:tcPr>
            <w:tcW w:w="1134" w:type="dxa"/>
            <w:vAlign w:val="center"/>
          </w:tcPr>
          <w:p w14:paraId="225C6C00">
            <w:pPr>
              <w:pStyle w:val="13"/>
              <w:jc w:val="center"/>
              <w:rPr>
                <w:rFonts w:hint="default"/>
              </w:rPr>
            </w:pPr>
            <w:r>
              <w:t>数量</w:t>
            </w:r>
          </w:p>
        </w:tc>
        <w:tc>
          <w:tcPr>
            <w:tcW w:w="1097" w:type="dxa"/>
            <w:vAlign w:val="center"/>
          </w:tcPr>
          <w:p w14:paraId="23EFB92C">
            <w:pPr>
              <w:pStyle w:val="13"/>
              <w:jc w:val="center"/>
              <w:rPr>
                <w:rFonts w:hint="default"/>
              </w:rPr>
            </w:pPr>
            <w:r>
              <w:t>单价/元</w:t>
            </w:r>
          </w:p>
        </w:tc>
        <w:tc>
          <w:tcPr>
            <w:tcW w:w="1306" w:type="dxa"/>
            <w:vAlign w:val="center"/>
          </w:tcPr>
          <w:p w14:paraId="3A821071">
            <w:pPr>
              <w:pStyle w:val="13"/>
              <w:jc w:val="center"/>
              <w:rPr>
                <w:rFonts w:hint="default"/>
              </w:rPr>
            </w:pPr>
            <w:r>
              <w:t>合价/万元</w:t>
            </w:r>
          </w:p>
        </w:tc>
      </w:tr>
      <w:tr w14:paraId="044DF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6B66B4C7">
            <w:pPr>
              <w:pStyle w:val="13"/>
              <w:rPr>
                <w:rFonts w:hint="default"/>
              </w:rPr>
            </w:pPr>
            <w:r>
              <w:t>　</w:t>
            </w:r>
          </w:p>
        </w:tc>
        <w:tc>
          <w:tcPr>
            <w:tcW w:w="3441" w:type="dxa"/>
            <w:vAlign w:val="center"/>
          </w:tcPr>
          <w:p w14:paraId="30C15490">
            <w:pPr>
              <w:pStyle w:val="13"/>
              <w:rPr>
                <w:rFonts w:hint="default"/>
              </w:rPr>
            </w:pPr>
            <w:r>
              <w:t>第一部分 建筑工程</w:t>
            </w:r>
          </w:p>
        </w:tc>
        <w:tc>
          <w:tcPr>
            <w:tcW w:w="993" w:type="dxa"/>
            <w:vAlign w:val="center"/>
          </w:tcPr>
          <w:p w14:paraId="576D3C97">
            <w:pPr>
              <w:pStyle w:val="13"/>
              <w:rPr>
                <w:rFonts w:hint="default"/>
              </w:rPr>
            </w:pPr>
            <w:r>
              <w:t>　</w:t>
            </w:r>
          </w:p>
        </w:tc>
        <w:tc>
          <w:tcPr>
            <w:tcW w:w="1134" w:type="dxa"/>
            <w:vAlign w:val="center"/>
          </w:tcPr>
          <w:p w14:paraId="5C3C38CD">
            <w:pPr>
              <w:pStyle w:val="13"/>
              <w:rPr>
                <w:rFonts w:hint="default"/>
              </w:rPr>
            </w:pPr>
            <w:r>
              <w:t>　</w:t>
            </w:r>
          </w:p>
        </w:tc>
        <w:tc>
          <w:tcPr>
            <w:tcW w:w="1097" w:type="dxa"/>
          </w:tcPr>
          <w:p w14:paraId="3D0C7B7B">
            <w:pPr>
              <w:pStyle w:val="13"/>
              <w:rPr>
                <w:rFonts w:hint="default"/>
              </w:rPr>
            </w:pPr>
            <w:r>
              <w:t>　</w:t>
            </w:r>
          </w:p>
        </w:tc>
        <w:tc>
          <w:tcPr>
            <w:tcW w:w="1306" w:type="dxa"/>
          </w:tcPr>
          <w:p w14:paraId="6B9170F8">
            <w:pPr>
              <w:pStyle w:val="13"/>
              <w:rPr>
                <w:rFonts w:hint="default"/>
              </w:rPr>
            </w:pPr>
            <w:r>
              <w:t>　</w:t>
            </w:r>
          </w:p>
        </w:tc>
      </w:tr>
      <w:tr w14:paraId="7CF2D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5CB6858D">
            <w:pPr>
              <w:pStyle w:val="13"/>
              <w:jc w:val="center"/>
              <w:rPr>
                <w:rFonts w:hint="default"/>
              </w:rPr>
            </w:pPr>
            <w:r>
              <w:t>一</w:t>
            </w:r>
          </w:p>
        </w:tc>
        <w:tc>
          <w:tcPr>
            <w:tcW w:w="3441" w:type="dxa"/>
            <w:vAlign w:val="center"/>
          </w:tcPr>
          <w:p w14:paraId="34E13F69">
            <w:pPr>
              <w:pStyle w:val="13"/>
              <w:rPr>
                <w:rFonts w:hint="default"/>
              </w:rPr>
            </w:pPr>
            <w:r>
              <w:t>主坝护栏</w:t>
            </w:r>
          </w:p>
        </w:tc>
        <w:tc>
          <w:tcPr>
            <w:tcW w:w="993" w:type="dxa"/>
            <w:vAlign w:val="center"/>
          </w:tcPr>
          <w:p w14:paraId="261A993C">
            <w:pPr>
              <w:pStyle w:val="13"/>
              <w:rPr>
                <w:rFonts w:hint="default"/>
              </w:rPr>
            </w:pPr>
            <w:r>
              <w:t>　</w:t>
            </w:r>
          </w:p>
        </w:tc>
        <w:tc>
          <w:tcPr>
            <w:tcW w:w="1134" w:type="dxa"/>
            <w:vAlign w:val="center"/>
          </w:tcPr>
          <w:p w14:paraId="449BFEFF">
            <w:pPr>
              <w:pStyle w:val="13"/>
              <w:rPr>
                <w:rFonts w:hint="default"/>
              </w:rPr>
            </w:pPr>
            <w:r>
              <w:t>　</w:t>
            </w:r>
          </w:p>
        </w:tc>
        <w:tc>
          <w:tcPr>
            <w:tcW w:w="1097" w:type="dxa"/>
          </w:tcPr>
          <w:p w14:paraId="19734525">
            <w:pPr>
              <w:pStyle w:val="13"/>
              <w:rPr>
                <w:rFonts w:hint="default"/>
              </w:rPr>
            </w:pPr>
          </w:p>
        </w:tc>
        <w:tc>
          <w:tcPr>
            <w:tcW w:w="1306" w:type="dxa"/>
          </w:tcPr>
          <w:p w14:paraId="0BFA3A5E">
            <w:pPr>
              <w:pStyle w:val="13"/>
              <w:rPr>
                <w:rFonts w:hint="default"/>
              </w:rPr>
            </w:pPr>
          </w:p>
        </w:tc>
      </w:tr>
      <w:tr w14:paraId="0BEFA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1E4A7081">
            <w:pPr>
              <w:pStyle w:val="13"/>
              <w:jc w:val="center"/>
              <w:rPr>
                <w:rFonts w:hint="default"/>
              </w:rPr>
            </w:pPr>
          </w:p>
        </w:tc>
        <w:tc>
          <w:tcPr>
            <w:tcW w:w="3441" w:type="dxa"/>
            <w:vAlign w:val="center"/>
          </w:tcPr>
          <w:p w14:paraId="439E6220">
            <w:pPr>
              <w:pStyle w:val="13"/>
              <w:rPr>
                <w:rFonts w:hint="default"/>
              </w:rPr>
            </w:pPr>
            <w:r>
              <w:t>金属栏杆（高1.2米）</w:t>
            </w:r>
          </w:p>
        </w:tc>
        <w:tc>
          <w:tcPr>
            <w:tcW w:w="993" w:type="dxa"/>
            <w:vAlign w:val="center"/>
          </w:tcPr>
          <w:p w14:paraId="4B855CC4">
            <w:pPr>
              <w:pStyle w:val="13"/>
              <w:jc w:val="center"/>
              <w:rPr>
                <w:rFonts w:hint="default"/>
              </w:rPr>
            </w:pPr>
            <w:r>
              <w:t>m</w:t>
            </w:r>
          </w:p>
        </w:tc>
        <w:tc>
          <w:tcPr>
            <w:tcW w:w="1134" w:type="dxa"/>
            <w:vAlign w:val="center"/>
          </w:tcPr>
          <w:p w14:paraId="3CE50EA9">
            <w:pPr>
              <w:pStyle w:val="13"/>
              <w:jc w:val="right"/>
              <w:rPr>
                <w:rFonts w:hint="default"/>
              </w:rPr>
            </w:pPr>
            <w:r>
              <w:t>292</w:t>
            </w:r>
          </w:p>
        </w:tc>
        <w:tc>
          <w:tcPr>
            <w:tcW w:w="1097" w:type="dxa"/>
          </w:tcPr>
          <w:p w14:paraId="10C6B11F">
            <w:pPr>
              <w:pStyle w:val="13"/>
              <w:jc w:val="right"/>
              <w:rPr>
                <w:rFonts w:hint="default"/>
              </w:rPr>
            </w:pPr>
          </w:p>
        </w:tc>
        <w:tc>
          <w:tcPr>
            <w:tcW w:w="1306" w:type="dxa"/>
          </w:tcPr>
          <w:p w14:paraId="779D8016">
            <w:pPr>
              <w:pStyle w:val="13"/>
              <w:jc w:val="right"/>
              <w:rPr>
                <w:rFonts w:hint="default"/>
              </w:rPr>
            </w:pPr>
          </w:p>
        </w:tc>
      </w:tr>
      <w:tr w14:paraId="11E2F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1FBCD42A">
            <w:pPr>
              <w:pStyle w:val="13"/>
              <w:jc w:val="center"/>
              <w:rPr>
                <w:rFonts w:hint="default"/>
              </w:rPr>
            </w:pPr>
            <w:r>
              <w:t>二</w:t>
            </w:r>
          </w:p>
        </w:tc>
        <w:tc>
          <w:tcPr>
            <w:tcW w:w="3441" w:type="dxa"/>
            <w:vAlign w:val="center"/>
          </w:tcPr>
          <w:p w14:paraId="0BB8E29B">
            <w:pPr>
              <w:pStyle w:val="13"/>
              <w:rPr>
                <w:rFonts w:hint="default"/>
              </w:rPr>
            </w:pPr>
            <w:r>
              <w:t>警示牌维修养护</w:t>
            </w:r>
          </w:p>
        </w:tc>
        <w:tc>
          <w:tcPr>
            <w:tcW w:w="993" w:type="dxa"/>
            <w:vAlign w:val="center"/>
          </w:tcPr>
          <w:p w14:paraId="5D216071">
            <w:pPr>
              <w:pStyle w:val="13"/>
              <w:jc w:val="center"/>
              <w:rPr>
                <w:rFonts w:hint="default"/>
              </w:rPr>
            </w:pPr>
            <w:r>
              <w:t>项</w:t>
            </w:r>
          </w:p>
        </w:tc>
        <w:tc>
          <w:tcPr>
            <w:tcW w:w="1134" w:type="dxa"/>
            <w:vAlign w:val="center"/>
          </w:tcPr>
          <w:p w14:paraId="686685EE">
            <w:pPr>
              <w:pStyle w:val="13"/>
              <w:jc w:val="right"/>
              <w:rPr>
                <w:rFonts w:hint="default"/>
              </w:rPr>
            </w:pPr>
            <w:r>
              <w:t>1</w:t>
            </w:r>
          </w:p>
        </w:tc>
        <w:tc>
          <w:tcPr>
            <w:tcW w:w="1097" w:type="dxa"/>
          </w:tcPr>
          <w:p w14:paraId="3419728D">
            <w:pPr>
              <w:pStyle w:val="13"/>
              <w:jc w:val="right"/>
              <w:rPr>
                <w:rFonts w:hint="default"/>
              </w:rPr>
            </w:pPr>
          </w:p>
        </w:tc>
        <w:tc>
          <w:tcPr>
            <w:tcW w:w="1306" w:type="dxa"/>
          </w:tcPr>
          <w:p w14:paraId="5FAB9FEB">
            <w:pPr>
              <w:pStyle w:val="13"/>
              <w:jc w:val="right"/>
              <w:rPr>
                <w:rFonts w:hint="default"/>
              </w:rPr>
            </w:pPr>
          </w:p>
        </w:tc>
      </w:tr>
      <w:tr w14:paraId="68DD8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4CB66AA4">
            <w:pPr>
              <w:pStyle w:val="13"/>
              <w:jc w:val="center"/>
              <w:rPr>
                <w:rFonts w:hint="default"/>
              </w:rPr>
            </w:pPr>
            <w:r>
              <w:t>三</w:t>
            </w:r>
          </w:p>
        </w:tc>
        <w:tc>
          <w:tcPr>
            <w:tcW w:w="3441" w:type="dxa"/>
            <w:vAlign w:val="center"/>
          </w:tcPr>
          <w:p w14:paraId="20F3CBA5">
            <w:pPr>
              <w:pStyle w:val="13"/>
              <w:rPr>
                <w:rFonts w:hint="default"/>
              </w:rPr>
            </w:pPr>
            <w:r>
              <w:t>机电设备维修养护</w:t>
            </w:r>
          </w:p>
        </w:tc>
        <w:tc>
          <w:tcPr>
            <w:tcW w:w="993" w:type="dxa"/>
            <w:vAlign w:val="center"/>
          </w:tcPr>
          <w:p w14:paraId="411F00CF">
            <w:pPr>
              <w:pStyle w:val="13"/>
              <w:jc w:val="center"/>
              <w:rPr>
                <w:rFonts w:hint="default"/>
              </w:rPr>
            </w:pPr>
            <w:r>
              <w:t>项</w:t>
            </w:r>
          </w:p>
        </w:tc>
        <w:tc>
          <w:tcPr>
            <w:tcW w:w="1134" w:type="dxa"/>
            <w:vAlign w:val="center"/>
          </w:tcPr>
          <w:p w14:paraId="25DA92C3">
            <w:pPr>
              <w:pStyle w:val="13"/>
              <w:jc w:val="right"/>
              <w:rPr>
                <w:rFonts w:hint="default"/>
              </w:rPr>
            </w:pPr>
            <w:r>
              <w:t>1</w:t>
            </w:r>
          </w:p>
        </w:tc>
        <w:tc>
          <w:tcPr>
            <w:tcW w:w="1097" w:type="dxa"/>
          </w:tcPr>
          <w:p w14:paraId="031E2452">
            <w:pPr>
              <w:pStyle w:val="13"/>
              <w:jc w:val="right"/>
              <w:rPr>
                <w:rFonts w:hint="default"/>
              </w:rPr>
            </w:pPr>
          </w:p>
        </w:tc>
        <w:tc>
          <w:tcPr>
            <w:tcW w:w="1306" w:type="dxa"/>
          </w:tcPr>
          <w:p w14:paraId="4DF72B4D">
            <w:pPr>
              <w:pStyle w:val="13"/>
              <w:jc w:val="right"/>
              <w:rPr>
                <w:rFonts w:hint="default"/>
              </w:rPr>
            </w:pPr>
          </w:p>
        </w:tc>
      </w:tr>
      <w:tr w14:paraId="343A0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2D1C8EA4">
            <w:pPr>
              <w:pStyle w:val="13"/>
              <w:jc w:val="center"/>
              <w:rPr>
                <w:rFonts w:hint="default"/>
              </w:rPr>
            </w:pPr>
            <w:r>
              <w:t>四</w:t>
            </w:r>
          </w:p>
        </w:tc>
        <w:tc>
          <w:tcPr>
            <w:tcW w:w="3441" w:type="dxa"/>
            <w:vAlign w:val="center"/>
          </w:tcPr>
          <w:p w14:paraId="7689AD58">
            <w:pPr>
              <w:pStyle w:val="13"/>
              <w:rPr>
                <w:rFonts w:hint="default"/>
              </w:rPr>
            </w:pPr>
            <w:r>
              <w:t>闸门维修养护</w:t>
            </w:r>
          </w:p>
        </w:tc>
        <w:tc>
          <w:tcPr>
            <w:tcW w:w="993" w:type="dxa"/>
            <w:vAlign w:val="center"/>
          </w:tcPr>
          <w:p w14:paraId="5F3CB270">
            <w:pPr>
              <w:pStyle w:val="13"/>
              <w:jc w:val="center"/>
              <w:rPr>
                <w:rFonts w:hint="default"/>
              </w:rPr>
            </w:pPr>
            <w:r>
              <w:t>项</w:t>
            </w:r>
          </w:p>
        </w:tc>
        <w:tc>
          <w:tcPr>
            <w:tcW w:w="1134" w:type="dxa"/>
            <w:vAlign w:val="center"/>
          </w:tcPr>
          <w:p w14:paraId="0ACFB993">
            <w:pPr>
              <w:pStyle w:val="13"/>
              <w:jc w:val="right"/>
              <w:rPr>
                <w:rFonts w:hint="default"/>
              </w:rPr>
            </w:pPr>
            <w:r>
              <w:t>1</w:t>
            </w:r>
          </w:p>
        </w:tc>
        <w:tc>
          <w:tcPr>
            <w:tcW w:w="1097" w:type="dxa"/>
          </w:tcPr>
          <w:p w14:paraId="3ED8734A">
            <w:pPr>
              <w:pStyle w:val="13"/>
              <w:jc w:val="right"/>
              <w:rPr>
                <w:rFonts w:hint="default"/>
              </w:rPr>
            </w:pPr>
          </w:p>
        </w:tc>
        <w:tc>
          <w:tcPr>
            <w:tcW w:w="1306" w:type="dxa"/>
          </w:tcPr>
          <w:p w14:paraId="3BF45DA0">
            <w:pPr>
              <w:pStyle w:val="13"/>
              <w:jc w:val="right"/>
              <w:rPr>
                <w:rFonts w:hint="default"/>
              </w:rPr>
            </w:pPr>
          </w:p>
        </w:tc>
      </w:tr>
      <w:tr w14:paraId="6FC51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1363902B">
            <w:pPr>
              <w:pStyle w:val="13"/>
              <w:jc w:val="center"/>
              <w:rPr>
                <w:rFonts w:hint="default"/>
              </w:rPr>
            </w:pPr>
            <w:r>
              <w:t>五</w:t>
            </w:r>
          </w:p>
        </w:tc>
        <w:tc>
          <w:tcPr>
            <w:tcW w:w="3441" w:type="dxa"/>
            <w:vAlign w:val="center"/>
          </w:tcPr>
          <w:p w14:paraId="3AF7F921">
            <w:pPr>
              <w:pStyle w:val="13"/>
              <w:rPr>
                <w:rFonts w:hint="default"/>
              </w:rPr>
            </w:pPr>
            <w:r>
              <w:t>启闭机维修养护</w:t>
            </w:r>
          </w:p>
        </w:tc>
        <w:tc>
          <w:tcPr>
            <w:tcW w:w="993" w:type="dxa"/>
            <w:vAlign w:val="center"/>
          </w:tcPr>
          <w:p w14:paraId="7E0F7DBF">
            <w:pPr>
              <w:pStyle w:val="13"/>
              <w:jc w:val="center"/>
              <w:rPr>
                <w:rFonts w:hint="default"/>
              </w:rPr>
            </w:pPr>
            <w:r>
              <w:t>项</w:t>
            </w:r>
          </w:p>
        </w:tc>
        <w:tc>
          <w:tcPr>
            <w:tcW w:w="1134" w:type="dxa"/>
            <w:vAlign w:val="center"/>
          </w:tcPr>
          <w:p w14:paraId="718F4CA4">
            <w:pPr>
              <w:pStyle w:val="13"/>
              <w:jc w:val="right"/>
              <w:rPr>
                <w:rFonts w:hint="default"/>
              </w:rPr>
            </w:pPr>
            <w:r>
              <w:t>1</w:t>
            </w:r>
          </w:p>
        </w:tc>
        <w:tc>
          <w:tcPr>
            <w:tcW w:w="1097" w:type="dxa"/>
          </w:tcPr>
          <w:p w14:paraId="12E58162">
            <w:pPr>
              <w:pStyle w:val="13"/>
              <w:jc w:val="right"/>
              <w:rPr>
                <w:rFonts w:hint="default"/>
              </w:rPr>
            </w:pPr>
          </w:p>
        </w:tc>
        <w:tc>
          <w:tcPr>
            <w:tcW w:w="1306" w:type="dxa"/>
          </w:tcPr>
          <w:p w14:paraId="087441FF">
            <w:pPr>
              <w:pStyle w:val="13"/>
              <w:jc w:val="right"/>
              <w:rPr>
                <w:rFonts w:hint="default"/>
              </w:rPr>
            </w:pPr>
          </w:p>
        </w:tc>
      </w:tr>
      <w:tr w14:paraId="1EFA8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21B4A548">
            <w:pPr>
              <w:pStyle w:val="13"/>
              <w:jc w:val="center"/>
              <w:rPr>
                <w:rFonts w:hint="default"/>
              </w:rPr>
            </w:pPr>
            <w:r>
              <w:t>六</w:t>
            </w:r>
          </w:p>
        </w:tc>
        <w:tc>
          <w:tcPr>
            <w:tcW w:w="3441" w:type="dxa"/>
            <w:vAlign w:val="center"/>
          </w:tcPr>
          <w:p w14:paraId="16014BA9">
            <w:pPr>
              <w:pStyle w:val="13"/>
              <w:rPr>
                <w:rFonts w:hint="default"/>
              </w:rPr>
            </w:pPr>
            <w:r>
              <w:t>视频监控系统维修养护</w:t>
            </w:r>
          </w:p>
        </w:tc>
        <w:tc>
          <w:tcPr>
            <w:tcW w:w="993" w:type="dxa"/>
            <w:vAlign w:val="center"/>
          </w:tcPr>
          <w:p w14:paraId="0030CEBF">
            <w:pPr>
              <w:pStyle w:val="13"/>
              <w:jc w:val="center"/>
              <w:rPr>
                <w:rFonts w:hint="default"/>
              </w:rPr>
            </w:pPr>
            <w:r>
              <w:t>项</w:t>
            </w:r>
          </w:p>
        </w:tc>
        <w:tc>
          <w:tcPr>
            <w:tcW w:w="1134" w:type="dxa"/>
            <w:vAlign w:val="center"/>
          </w:tcPr>
          <w:p w14:paraId="0F71686F">
            <w:pPr>
              <w:pStyle w:val="13"/>
              <w:jc w:val="right"/>
              <w:rPr>
                <w:rFonts w:hint="default"/>
              </w:rPr>
            </w:pPr>
            <w:r>
              <w:t>1</w:t>
            </w:r>
          </w:p>
        </w:tc>
        <w:tc>
          <w:tcPr>
            <w:tcW w:w="1097" w:type="dxa"/>
          </w:tcPr>
          <w:p w14:paraId="34F9DBE9">
            <w:pPr>
              <w:pStyle w:val="13"/>
              <w:jc w:val="right"/>
              <w:rPr>
                <w:rFonts w:hint="default"/>
              </w:rPr>
            </w:pPr>
          </w:p>
        </w:tc>
        <w:tc>
          <w:tcPr>
            <w:tcW w:w="1306" w:type="dxa"/>
          </w:tcPr>
          <w:p w14:paraId="7EFC47E2">
            <w:pPr>
              <w:pStyle w:val="13"/>
              <w:jc w:val="right"/>
              <w:rPr>
                <w:rFonts w:hint="default"/>
              </w:rPr>
            </w:pPr>
          </w:p>
        </w:tc>
      </w:tr>
      <w:tr w14:paraId="5EBEB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701622D7">
            <w:pPr>
              <w:pStyle w:val="13"/>
              <w:jc w:val="center"/>
              <w:rPr>
                <w:rFonts w:hint="default"/>
              </w:rPr>
            </w:pPr>
            <w:r>
              <w:t>七</w:t>
            </w:r>
          </w:p>
        </w:tc>
        <w:tc>
          <w:tcPr>
            <w:tcW w:w="3441" w:type="dxa"/>
            <w:vAlign w:val="center"/>
          </w:tcPr>
          <w:p w14:paraId="52AFEDDE">
            <w:pPr>
              <w:pStyle w:val="13"/>
              <w:rPr>
                <w:rFonts w:hint="default"/>
              </w:rPr>
            </w:pPr>
            <w:r>
              <w:t>护栏维修养护</w:t>
            </w:r>
          </w:p>
        </w:tc>
        <w:tc>
          <w:tcPr>
            <w:tcW w:w="993" w:type="dxa"/>
            <w:vAlign w:val="center"/>
          </w:tcPr>
          <w:p w14:paraId="0CA5ED15">
            <w:pPr>
              <w:pStyle w:val="13"/>
              <w:jc w:val="center"/>
              <w:rPr>
                <w:rFonts w:hint="default"/>
              </w:rPr>
            </w:pPr>
            <w:r>
              <w:t>项</w:t>
            </w:r>
          </w:p>
        </w:tc>
        <w:tc>
          <w:tcPr>
            <w:tcW w:w="1134" w:type="dxa"/>
            <w:vAlign w:val="center"/>
          </w:tcPr>
          <w:p w14:paraId="56429A6B">
            <w:pPr>
              <w:pStyle w:val="13"/>
              <w:jc w:val="right"/>
              <w:rPr>
                <w:rFonts w:hint="default"/>
              </w:rPr>
            </w:pPr>
            <w:r>
              <w:t>1</w:t>
            </w:r>
          </w:p>
        </w:tc>
        <w:tc>
          <w:tcPr>
            <w:tcW w:w="1097" w:type="dxa"/>
          </w:tcPr>
          <w:p w14:paraId="499E841D">
            <w:pPr>
              <w:pStyle w:val="13"/>
              <w:jc w:val="right"/>
              <w:rPr>
                <w:rFonts w:hint="default"/>
              </w:rPr>
            </w:pPr>
          </w:p>
        </w:tc>
        <w:tc>
          <w:tcPr>
            <w:tcW w:w="1306" w:type="dxa"/>
          </w:tcPr>
          <w:p w14:paraId="23A34C3F">
            <w:pPr>
              <w:pStyle w:val="13"/>
              <w:jc w:val="right"/>
              <w:rPr>
                <w:rFonts w:hint="default"/>
              </w:rPr>
            </w:pPr>
          </w:p>
        </w:tc>
      </w:tr>
      <w:tr w14:paraId="26B1F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27ED48F1">
            <w:pPr>
              <w:pStyle w:val="13"/>
              <w:jc w:val="center"/>
              <w:rPr>
                <w:rFonts w:hint="default"/>
              </w:rPr>
            </w:pPr>
            <w:r>
              <w:t>八</w:t>
            </w:r>
          </w:p>
        </w:tc>
        <w:tc>
          <w:tcPr>
            <w:tcW w:w="3441" w:type="dxa"/>
            <w:vAlign w:val="center"/>
          </w:tcPr>
          <w:p w14:paraId="2A5FEA33">
            <w:pPr>
              <w:pStyle w:val="13"/>
              <w:rPr>
                <w:rFonts w:hint="default"/>
              </w:rPr>
            </w:pPr>
            <w:r>
              <w:t>大坝安全监测系统维修养护5%</w:t>
            </w:r>
          </w:p>
        </w:tc>
        <w:tc>
          <w:tcPr>
            <w:tcW w:w="993" w:type="dxa"/>
            <w:vAlign w:val="center"/>
          </w:tcPr>
          <w:p w14:paraId="0CDCAFEA">
            <w:pPr>
              <w:pStyle w:val="13"/>
              <w:jc w:val="center"/>
              <w:rPr>
                <w:rFonts w:hint="default"/>
              </w:rPr>
            </w:pPr>
            <w:r>
              <w:t>项</w:t>
            </w:r>
          </w:p>
        </w:tc>
        <w:tc>
          <w:tcPr>
            <w:tcW w:w="1134" w:type="dxa"/>
            <w:vAlign w:val="center"/>
          </w:tcPr>
          <w:p w14:paraId="5ABCE019">
            <w:pPr>
              <w:pStyle w:val="13"/>
              <w:jc w:val="right"/>
              <w:rPr>
                <w:rFonts w:hint="default"/>
              </w:rPr>
            </w:pPr>
            <w:r>
              <w:t>1</w:t>
            </w:r>
          </w:p>
        </w:tc>
        <w:tc>
          <w:tcPr>
            <w:tcW w:w="1097" w:type="dxa"/>
          </w:tcPr>
          <w:p w14:paraId="0E184D09">
            <w:pPr>
              <w:pStyle w:val="13"/>
              <w:jc w:val="right"/>
              <w:rPr>
                <w:rFonts w:hint="default"/>
              </w:rPr>
            </w:pPr>
          </w:p>
        </w:tc>
        <w:tc>
          <w:tcPr>
            <w:tcW w:w="1306" w:type="dxa"/>
          </w:tcPr>
          <w:p w14:paraId="22E75AC0">
            <w:pPr>
              <w:pStyle w:val="13"/>
              <w:jc w:val="right"/>
              <w:rPr>
                <w:rFonts w:hint="default"/>
              </w:rPr>
            </w:pPr>
          </w:p>
        </w:tc>
      </w:tr>
      <w:tr w14:paraId="249BE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5D6ABA33">
            <w:pPr>
              <w:pStyle w:val="13"/>
              <w:jc w:val="center"/>
              <w:rPr>
                <w:rFonts w:hint="default"/>
              </w:rPr>
            </w:pPr>
            <w:r>
              <w:t>九</w:t>
            </w:r>
          </w:p>
        </w:tc>
        <w:tc>
          <w:tcPr>
            <w:tcW w:w="3441" w:type="dxa"/>
            <w:vAlign w:val="center"/>
          </w:tcPr>
          <w:p w14:paraId="419E933A">
            <w:pPr>
              <w:pStyle w:val="13"/>
              <w:rPr>
                <w:rFonts w:hint="default"/>
              </w:rPr>
            </w:pPr>
            <w:r>
              <w:t>6号门</w:t>
            </w:r>
          </w:p>
        </w:tc>
        <w:tc>
          <w:tcPr>
            <w:tcW w:w="993" w:type="dxa"/>
            <w:vAlign w:val="center"/>
          </w:tcPr>
          <w:p w14:paraId="2305EB96">
            <w:pPr>
              <w:pStyle w:val="13"/>
              <w:jc w:val="center"/>
              <w:rPr>
                <w:rFonts w:hint="default"/>
              </w:rPr>
            </w:pPr>
          </w:p>
        </w:tc>
        <w:tc>
          <w:tcPr>
            <w:tcW w:w="1134" w:type="dxa"/>
            <w:vAlign w:val="center"/>
          </w:tcPr>
          <w:p w14:paraId="5F450795">
            <w:pPr>
              <w:pStyle w:val="13"/>
              <w:jc w:val="right"/>
              <w:rPr>
                <w:rFonts w:hint="default"/>
              </w:rPr>
            </w:pPr>
            <w:r>
              <w:t>　</w:t>
            </w:r>
          </w:p>
        </w:tc>
        <w:tc>
          <w:tcPr>
            <w:tcW w:w="1097" w:type="dxa"/>
          </w:tcPr>
          <w:p w14:paraId="5DBB5363">
            <w:pPr>
              <w:pStyle w:val="13"/>
              <w:jc w:val="right"/>
              <w:rPr>
                <w:rFonts w:hint="default"/>
              </w:rPr>
            </w:pPr>
          </w:p>
        </w:tc>
        <w:tc>
          <w:tcPr>
            <w:tcW w:w="1306" w:type="dxa"/>
          </w:tcPr>
          <w:p w14:paraId="653179AC">
            <w:pPr>
              <w:pStyle w:val="13"/>
              <w:jc w:val="right"/>
              <w:rPr>
                <w:rFonts w:hint="default"/>
              </w:rPr>
            </w:pPr>
          </w:p>
        </w:tc>
      </w:tr>
      <w:tr w14:paraId="5931D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7AF0BCEE">
            <w:pPr>
              <w:pStyle w:val="13"/>
              <w:jc w:val="center"/>
              <w:rPr>
                <w:rFonts w:hint="default"/>
              </w:rPr>
            </w:pPr>
            <w:r>
              <w:t>1</w:t>
            </w:r>
          </w:p>
        </w:tc>
        <w:tc>
          <w:tcPr>
            <w:tcW w:w="3441" w:type="dxa"/>
            <w:vAlign w:val="center"/>
          </w:tcPr>
          <w:p w14:paraId="0B6C4ED3">
            <w:pPr>
              <w:pStyle w:val="13"/>
              <w:rPr>
                <w:rFonts w:hint="default"/>
              </w:rPr>
            </w:pPr>
            <w:r>
              <w:t>地面浇筑（长7米，宽6米）</w:t>
            </w:r>
          </w:p>
        </w:tc>
        <w:tc>
          <w:tcPr>
            <w:tcW w:w="993" w:type="dxa"/>
            <w:vAlign w:val="center"/>
          </w:tcPr>
          <w:p w14:paraId="3ECA2D2B">
            <w:pPr>
              <w:pStyle w:val="13"/>
              <w:jc w:val="center"/>
              <w:rPr>
                <w:rFonts w:hint="default"/>
              </w:rPr>
            </w:pPr>
          </w:p>
        </w:tc>
        <w:tc>
          <w:tcPr>
            <w:tcW w:w="1134" w:type="dxa"/>
            <w:vAlign w:val="center"/>
          </w:tcPr>
          <w:p w14:paraId="5C87B33C">
            <w:pPr>
              <w:pStyle w:val="13"/>
              <w:jc w:val="right"/>
              <w:rPr>
                <w:rFonts w:hint="default"/>
              </w:rPr>
            </w:pPr>
            <w:r>
              <w:t>　</w:t>
            </w:r>
          </w:p>
        </w:tc>
        <w:tc>
          <w:tcPr>
            <w:tcW w:w="1097" w:type="dxa"/>
          </w:tcPr>
          <w:p w14:paraId="0FBB2D22">
            <w:pPr>
              <w:pStyle w:val="13"/>
              <w:jc w:val="right"/>
              <w:rPr>
                <w:rFonts w:hint="default"/>
              </w:rPr>
            </w:pPr>
          </w:p>
        </w:tc>
        <w:tc>
          <w:tcPr>
            <w:tcW w:w="1306" w:type="dxa"/>
          </w:tcPr>
          <w:p w14:paraId="22472771">
            <w:pPr>
              <w:pStyle w:val="13"/>
              <w:jc w:val="right"/>
              <w:rPr>
                <w:rFonts w:hint="default"/>
              </w:rPr>
            </w:pPr>
          </w:p>
        </w:tc>
      </w:tr>
      <w:tr w14:paraId="0F1F2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462C6B9A">
            <w:pPr>
              <w:pStyle w:val="13"/>
              <w:jc w:val="center"/>
              <w:rPr>
                <w:rFonts w:hint="default"/>
              </w:rPr>
            </w:pPr>
          </w:p>
        </w:tc>
        <w:tc>
          <w:tcPr>
            <w:tcW w:w="3441" w:type="dxa"/>
            <w:vAlign w:val="center"/>
          </w:tcPr>
          <w:p w14:paraId="6C5D1193">
            <w:pPr>
              <w:pStyle w:val="13"/>
              <w:rPr>
                <w:rFonts w:hint="default"/>
              </w:rPr>
            </w:pPr>
            <w:r>
              <w:t>土方开挖（厚15cm）</w:t>
            </w:r>
          </w:p>
        </w:tc>
        <w:tc>
          <w:tcPr>
            <w:tcW w:w="993" w:type="dxa"/>
            <w:vAlign w:val="center"/>
          </w:tcPr>
          <w:p w14:paraId="6B3428B6">
            <w:pPr>
              <w:pStyle w:val="13"/>
              <w:jc w:val="center"/>
              <w:rPr>
                <w:rFonts w:hint="default"/>
              </w:rPr>
            </w:pPr>
            <w:r>
              <w:t>m³</w:t>
            </w:r>
          </w:p>
        </w:tc>
        <w:tc>
          <w:tcPr>
            <w:tcW w:w="1134" w:type="dxa"/>
            <w:vAlign w:val="center"/>
          </w:tcPr>
          <w:p w14:paraId="68E2E029">
            <w:pPr>
              <w:pStyle w:val="13"/>
              <w:jc w:val="right"/>
              <w:rPr>
                <w:rFonts w:hint="default"/>
              </w:rPr>
            </w:pPr>
            <w:r>
              <w:t>6.3</w:t>
            </w:r>
          </w:p>
        </w:tc>
        <w:tc>
          <w:tcPr>
            <w:tcW w:w="1097" w:type="dxa"/>
          </w:tcPr>
          <w:p w14:paraId="2A173E79">
            <w:pPr>
              <w:pStyle w:val="13"/>
              <w:jc w:val="right"/>
              <w:rPr>
                <w:rFonts w:hint="default"/>
              </w:rPr>
            </w:pPr>
          </w:p>
        </w:tc>
        <w:tc>
          <w:tcPr>
            <w:tcW w:w="1306" w:type="dxa"/>
          </w:tcPr>
          <w:p w14:paraId="66D934B9">
            <w:pPr>
              <w:pStyle w:val="13"/>
              <w:jc w:val="right"/>
              <w:rPr>
                <w:rFonts w:hint="default"/>
              </w:rPr>
            </w:pPr>
          </w:p>
        </w:tc>
      </w:tr>
      <w:tr w14:paraId="2E8A1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7F37205E">
            <w:pPr>
              <w:pStyle w:val="13"/>
              <w:jc w:val="center"/>
              <w:rPr>
                <w:rFonts w:hint="default"/>
              </w:rPr>
            </w:pPr>
          </w:p>
        </w:tc>
        <w:tc>
          <w:tcPr>
            <w:tcW w:w="3441" w:type="dxa"/>
            <w:vAlign w:val="center"/>
          </w:tcPr>
          <w:p w14:paraId="308A55C5">
            <w:pPr>
              <w:pStyle w:val="13"/>
              <w:rPr>
                <w:rFonts w:hint="default"/>
              </w:rPr>
            </w:pPr>
            <w:r>
              <w:t>场地平整</w:t>
            </w:r>
          </w:p>
        </w:tc>
        <w:tc>
          <w:tcPr>
            <w:tcW w:w="993" w:type="dxa"/>
            <w:vAlign w:val="center"/>
          </w:tcPr>
          <w:p w14:paraId="386B64FD">
            <w:pPr>
              <w:pStyle w:val="13"/>
              <w:jc w:val="center"/>
              <w:rPr>
                <w:rFonts w:hint="default"/>
              </w:rPr>
            </w:pPr>
            <w:r>
              <w:t>m²</w:t>
            </w:r>
          </w:p>
        </w:tc>
        <w:tc>
          <w:tcPr>
            <w:tcW w:w="1134" w:type="dxa"/>
            <w:vAlign w:val="center"/>
          </w:tcPr>
          <w:p w14:paraId="01825487">
            <w:pPr>
              <w:pStyle w:val="13"/>
              <w:jc w:val="right"/>
              <w:rPr>
                <w:rFonts w:hint="default"/>
              </w:rPr>
            </w:pPr>
            <w:r>
              <w:t>42</w:t>
            </w:r>
          </w:p>
        </w:tc>
        <w:tc>
          <w:tcPr>
            <w:tcW w:w="1097" w:type="dxa"/>
          </w:tcPr>
          <w:p w14:paraId="6CE7557A">
            <w:pPr>
              <w:pStyle w:val="13"/>
              <w:jc w:val="right"/>
              <w:rPr>
                <w:rFonts w:hint="default"/>
              </w:rPr>
            </w:pPr>
          </w:p>
        </w:tc>
        <w:tc>
          <w:tcPr>
            <w:tcW w:w="1306" w:type="dxa"/>
          </w:tcPr>
          <w:p w14:paraId="27566454">
            <w:pPr>
              <w:pStyle w:val="13"/>
              <w:jc w:val="right"/>
              <w:rPr>
                <w:rFonts w:hint="default"/>
              </w:rPr>
            </w:pPr>
          </w:p>
        </w:tc>
      </w:tr>
      <w:tr w14:paraId="0696F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2A229499">
            <w:pPr>
              <w:pStyle w:val="13"/>
              <w:jc w:val="center"/>
              <w:rPr>
                <w:rFonts w:hint="default"/>
              </w:rPr>
            </w:pPr>
          </w:p>
        </w:tc>
        <w:tc>
          <w:tcPr>
            <w:tcW w:w="3441" w:type="dxa"/>
            <w:vAlign w:val="center"/>
          </w:tcPr>
          <w:p w14:paraId="54B606DD">
            <w:pPr>
              <w:pStyle w:val="13"/>
              <w:rPr>
                <w:rFonts w:hint="default"/>
              </w:rPr>
            </w:pPr>
            <w:r>
              <w:t>混凝土浇筑C25（厚10cm）</w:t>
            </w:r>
          </w:p>
        </w:tc>
        <w:tc>
          <w:tcPr>
            <w:tcW w:w="993" w:type="dxa"/>
            <w:vAlign w:val="center"/>
          </w:tcPr>
          <w:p w14:paraId="3CBFAE96">
            <w:pPr>
              <w:pStyle w:val="13"/>
              <w:jc w:val="center"/>
              <w:rPr>
                <w:rFonts w:hint="default"/>
              </w:rPr>
            </w:pPr>
            <w:r>
              <w:t>m³</w:t>
            </w:r>
          </w:p>
        </w:tc>
        <w:tc>
          <w:tcPr>
            <w:tcW w:w="1134" w:type="dxa"/>
            <w:vAlign w:val="center"/>
          </w:tcPr>
          <w:p w14:paraId="729F71D7">
            <w:pPr>
              <w:pStyle w:val="13"/>
              <w:jc w:val="right"/>
              <w:rPr>
                <w:rFonts w:hint="default"/>
              </w:rPr>
            </w:pPr>
            <w:r>
              <w:t>4.26</w:t>
            </w:r>
          </w:p>
        </w:tc>
        <w:tc>
          <w:tcPr>
            <w:tcW w:w="1097" w:type="dxa"/>
          </w:tcPr>
          <w:p w14:paraId="42B0C432">
            <w:pPr>
              <w:pStyle w:val="13"/>
              <w:jc w:val="right"/>
              <w:rPr>
                <w:rFonts w:hint="default"/>
              </w:rPr>
            </w:pPr>
          </w:p>
        </w:tc>
        <w:tc>
          <w:tcPr>
            <w:tcW w:w="1306" w:type="dxa"/>
          </w:tcPr>
          <w:p w14:paraId="642D6A99">
            <w:pPr>
              <w:pStyle w:val="13"/>
              <w:jc w:val="right"/>
              <w:rPr>
                <w:rFonts w:hint="default"/>
              </w:rPr>
            </w:pPr>
          </w:p>
        </w:tc>
      </w:tr>
      <w:tr w14:paraId="727FF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090" w:type="dxa"/>
            <w:vAlign w:val="center"/>
          </w:tcPr>
          <w:p w14:paraId="7897410D">
            <w:pPr>
              <w:pStyle w:val="13"/>
              <w:jc w:val="center"/>
              <w:rPr>
                <w:rFonts w:hint="default"/>
              </w:rPr>
            </w:pPr>
            <w:r>
              <w:t>2</w:t>
            </w:r>
          </w:p>
        </w:tc>
        <w:tc>
          <w:tcPr>
            <w:tcW w:w="3441" w:type="dxa"/>
            <w:vAlign w:val="center"/>
          </w:tcPr>
          <w:p w14:paraId="7F0FB121">
            <w:pPr>
              <w:pStyle w:val="13"/>
              <w:rPr>
                <w:rFonts w:hint="default"/>
              </w:rPr>
            </w:pPr>
            <w:r>
              <w:t>新建排水沟（长30米，宽0.6米，高0.5米）</w:t>
            </w:r>
          </w:p>
        </w:tc>
        <w:tc>
          <w:tcPr>
            <w:tcW w:w="993" w:type="dxa"/>
            <w:vAlign w:val="center"/>
          </w:tcPr>
          <w:p w14:paraId="6007200D">
            <w:pPr>
              <w:pStyle w:val="13"/>
              <w:jc w:val="center"/>
              <w:rPr>
                <w:rFonts w:hint="default"/>
              </w:rPr>
            </w:pPr>
          </w:p>
        </w:tc>
        <w:tc>
          <w:tcPr>
            <w:tcW w:w="1134" w:type="dxa"/>
            <w:vAlign w:val="center"/>
          </w:tcPr>
          <w:p w14:paraId="17632813">
            <w:pPr>
              <w:pStyle w:val="13"/>
              <w:jc w:val="right"/>
              <w:rPr>
                <w:rFonts w:hint="default"/>
              </w:rPr>
            </w:pPr>
            <w:r>
              <w:t>　</w:t>
            </w:r>
          </w:p>
        </w:tc>
        <w:tc>
          <w:tcPr>
            <w:tcW w:w="1097" w:type="dxa"/>
          </w:tcPr>
          <w:p w14:paraId="6250CDED">
            <w:pPr>
              <w:pStyle w:val="13"/>
              <w:jc w:val="right"/>
              <w:rPr>
                <w:rFonts w:hint="default"/>
              </w:rPr>
            </w:pPr>
          </w:p>
        </w:tc>
        <w:tc>
          <w:tcPr>
            <w:tcW w:w="1306" w:type="dxa"/>
          </w:tcPr>
          <w:p w14:paraId="1EACE71C">
            <w:pPr>
              <w:pStyle w:val="13"/>
              <w:jc w:val="right"/>
              <w:rPr>
                <w:rFonts w:hint="default"/>
              </w:rPr>
            </w:pPr>
          </w:p>
        </w:tc>
      </w:tr>
      <w:tr w14:paraId="1C804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6E7AFDBC">
            <w:pPr>
              <w:pStyle w:val="13"/>
              <w:jc w:val="center"/>
              <w:rPr>
                <w:rFonts w:hint="default"/>
              </w:rPr>
            </w:pPr>
          </w:p>
        </w:tc>
        <w:tc>
          <w:tcPr>
            <w:tcW w:w="3441" w:type="dxa"/>
            <w:vAlign w:val="center"/>
          </w:tcPr>
          <w:p w14:paraId="5F1E5C52">
            <w:pPr>
              <w:pStyle w:val="13"/>
              <w:rPr>
                <w:rFonts w:hint="default"/>
              </w:rPr>
            </w:pPr>
            <w:r>
              <w:t>土方开挖</w:t>
            </w:r>
          </w:p>
        </w:tc>
        <w:tc>
          <w:tcPr>
            <w:tcW w:w="993" w:type="dxa"/>
            <w:vAlign w:val="center"/>
          </w:tcPr>
          <w:p w14:paraId="6F250A3A">
            <w:pPr>
              <w:pStyle w:val="13"/>
              <w:jc w:val="center"/>
              <w:rPr>
                <w:rFonts w:hint="default"/>
              </w:rPr>
            </w:pPr>
            <w:r>
              <w:t>m³</w:t>
            </w:r>
          </w:p>
        </w:tc>
        <w:tc>
          <w:tcPr>
            <w:tcW w:w="1134" w:type="dxa"/>
            <w:vAlign w:val="center"/>
          </w:tcPr>
          <w:p w14:paraId="7D86E991">
            <w:pPr>
              <w:pStyle w:val="13"/>
              <w:jc w:val="right"/>
              <w:rPr>
                <w:rFonts w:hint="default"/>
              </w:rPr>
            </w:pPr>
            <w:r>
              <w:t>38.4</w:t>
            </w:r>
          </w:p>
        </w:tc>
        <w:tc>
          <w:tcPr>
            <w:tcW w:w="1097" w:type="dxa"/>
          </w:tcPr>
          <w:p w14:paraId="34FB6BC0">
            <w:pPr>
              <w:pStyle w:val="13"/>
              <w:jc w:val="right"/>
              <w:rPr>
                <w:rFonts w:hint="default"/>
              </w:rPr>
            </w:pPr>
          </w:p>
        </w:tc>
        <w:tc>
          <w:tcPr>
            <w:tcW w:w="1306" w:type="dxa"/>
          </w:tcPr>
          <w:p w14:paraId="2542D0B5">
            <w:pPr>
              <w:pStyle w:val="13"/>
              <w:jc w:val="right"/>
              <w:rPr>
                <w:rFonts w:hint="default"/>
              </w:rPr>
            </w:pPr>
          </w:p>
        </w:tc>
      </w:tr>
      <w:tr w14:paraId="49165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6F589309">
            <w:pPr>
              <w:pStyle w:val="13"/>
              <w:jc w:val="center"/>
              <w:rPr>
                <w:rFonts w:hint="default"/>
              </w:rPr>
            </w:pPr>
          </w:p>
        </w:tc>
        <w:tc>
          <w:tcPr>
            <w:tcW w:w="3441" w:type="dxa"/>
            <w:vAlign w:val="center"/>
          </w:tcPr>
          <w:p w14:paraId="3FF4A53D">
            <w:pPr>
              <w:pStyle w:val="13"/>
              <w:rPr>
                <w:rFonts w:hint="default"/>
              </w:rPr>
            </w:pPr>
            <w:r>
              <w:t>土方回填</w:t>
            </w:r>
          </w:p>
        </w:tc>
        <w:tc>
          <w:tcPr>
            <w:tcW w:w="993" w:type="dxa"/>
            <w:vAlign w:val="center"/>
          </w:tcPr>
          <w:p w14:paraId="3B6A14CD">
            <w:pPr>
              <w:pStyle w:val="13"/>
              <w:jc w:val="center"/>
              <w:rPr>
                <w:rFonts w:hint="default"/>
              </w:rPr>
            </w:pPr>
            <w:r>
              <w:t>m³</w:t>
            </w:r>
          </w:p>
        </w:tc>
        <w:tc>
          <w:tcPr>
            <w:tcW w:w="1134" w:type="dxa"/>
            <w:vAlign w:val="center"/>
          </w:tcPr>
          <w:p w14:paraId="4B01E35F">
            <w:pPr>
              <w:pStyle w:val="13"/>
              <w:jc w:val="right"/>
              <w:rPr>
                <w:rFonts w:hint="default"/>
              </w:rPr>
            </w:pPr>
            <w:r>
              <w:t>9.6</w:t>
            </w:r>
          </w:p>
        </w:tc>
        <w:tc>
          <w:tcPr>
            <w:tcW w:w="1097" w:type="dxa"/>
          </w:tcPr>
          <w:p w14:paraId="77A1A711">
            <w:pPr>
              <w:pStyle w:val="13"/>
              <w:jc w:val="right"/>
              <w:rPr>
                <w:rFonts w:hint="default"/>
              </w:rPr>
            </w:pPr>
          </w:p>
        </w:tc>
        <w:tc>
          <w:tcPr>
            <w:tcW w:w="1306" w:type="dxa"/>
          </w:tcPr>
          <w:p w14:paraId="5096C405">
            <w:pPr>
              <w:pStyle w:val="13"/>
              <w:jc w:val="right"/>
              <w:rPr>
                <w:rFonts w:hint="default"/>
              </w:rPr>
            </w:pPr>
          </w:p>
        </w:tc>
      </w:tr>
      <w:tr w14:paraId="2A240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48A187C9">
            <w:pPr>
              <w:pStyle w:val="13"/>
              <w:jc w:val="center"/>
              <w:rPr>
                <w:rFonts w:hint="default"/>
              </w:rPr>
            </w:pPr>
          </w:p>
        </w:tc>
        <w:tc>
          <w:tcPr>
            <w:tcW w:w="3441" w:type="dxa"/>
            <w:vAlign w:val="center"/>
          </w:tcPr>
          <w:p w14:paraId="775DFC71">
            <w:pPr>
              <w:pStyle w:val="13"/>
              <w:rPr>
                <w:rFonts w:hint="default"/>
              </w:rPr>
            </w:pPr>
            <w:r>
              <w:t>土方外运2KM</w:t>
            </w:r>
          </w:p>
        </w:tc>
        <w:tc>
          <w:tcPr>
            <w:tcW w:w="993" w:type="dxa"/>
            <w:vAlign w:val="center"/>
          </w:tcPr>
          <w:p w14:paraId="488B36F7">
            <w:pPr>
              <w:pStyle w:val="13"/>
              <w:jc w:val="center"/>
              <w:rPr>
                <w:rFonts w:hint="default"/>
              </w:rPr>
            </w:pPr>
            <w:r>
              <w:t>m³</w:t>
            </w:r>
          </w:p>
        </w:tc>
        <w:tc>
          <w:tcPr>
            <w:tcW w:w="1134" w:type="dxa"/>
            <w:vAlign w:val="center"/>
          </w:tcPr>
          <w:p w14:paraId="5CDC22CE">
            <w:pPr>
              <w:pStyle w:val="13"/>
              <w:jc w:val="right"/>
              <w:rPr>
                <w:rFonts w:hint="default"/>
              </w:rPr>
            </w:pPr>
            <w:r>
              <w:t>28.8</w:t>
            </w:r>
          </w:p>
        </w:tc>
        <w:tc>
          <w:tcPr>
            <w:tcW w:w="1097" w:type="dxa"/>
          </w:tcPr>
          <w:p w14:paraId="44A4025A">
            <w:pPr>
              <w:pStyle w:val="13"/>
              <w:jc w:val="right"/>
              <w:rPr>
                <w:rFonts w:hint="default"/>
              </w:rPr>
            </w:pPr>
          </w:p>
        </w:tc>
        <w:tc>
          <w:tcPr>
            <w:tcW w:w="1306" w:type="dxa"/>
          </w:tcPr>
          <w:p w14:paraId="2AFCC789">
            <w:pPr>
              <w:pStyle w:val="13"/>
              <w:jc w:val="right"/>
              <w:rPr>
                <w:rFonts w:hint="default"/>
              </w:rPr>
            </w:pPr>
          </w:p>
        </w:tc>
      </w:tr>
      <w:tr w14:paraId="403F6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0B17F89A">
            <w:pPr>
              <w:pStyle w:val="13"/>
              <w:jc w:val="center"/>
              <w:rPr>
                <w:rFonts w:hint="default"/>
              </w:rPr>
            </w:pPr>
          </w:p>
        </w:tc>
        <w:tc>
          <w:tcPr>
            <w:tcW w:w="3441" w:type="dxa"/>
            <w:vAlign w:val="center"/>
          </w:tcPr>
          <w:p w14:paraId="6D2C0686">
            <w:pPr>
              <w:pStyle w:val="13"/>
              <w:rPr>
                <w:rFonts w:hint="default"/>
              </w:rPr>
            </w:pPr>
            <w:r>
              <w:t>混凝土浇筑C25</w:t>
            </w:r>
          </w:p>
        </w:tc>
        <w:tc>
          <w:tcPr>
            <w:tcW w:w="993" w:type="dxa"/>
            <w:vAlign w:val="center"/>
          </w:tcPr>
          <w:p w14:paraId="14757218">
            <w:pPr>
              <w:pStyle w:val="13"/>
              <w:jc w:val="center"/>
              <w:rPr>
                <w:rFonts w:hint="default"/>
              </w:rPr>
            </w:pPr>
            <w:r>
              <w:t>m³</w:t>
            </w:r>
          </w:p>
        </w:tc>
        <w:tc>
          <w:tcPr>
            <w:tcW w:w="1134" w:type="dxa"/>
            <w:vAlign w:val="center"/>
          </w:tcPr>
          <w:p w14:paraId="398FC03B">
            <w:pPr>
              <w:pStyle w:val="13"/>
              <w:jc w:val="right"/>
              <w:rPr>
                <w:rFonts w:hint="default"/>
              </w:rPr>
            </w:pPr>
            <w:r>
              <w:t>19.8</w:t>
            </w:r>
          </w:p>
        </w:tc>
        <w:tc>
          <w:tcPr>
            <w:tcW w:w="1097" w:type="dxa"/>
          </w:tcPr>
          <w:p w14:paraId="09943A91">
            <w:pPr>
              <w:pStyle w:val="13"/>
              <w:jc w:val="right"/>
              <w:rPr>
                <w:rFonts w:hint="default"/>
              </w:rPr>
            </w:pPr>
          </w:p>
        </w:tc>
        <w:tc>
          <w:tcPr>
            <w:tcW w:w="1306" w:type="dxa"/>
          </w:tcPr>
          <w:p w14:paraId="795C47A9">
            <w:pPr>
              <w:pStyle w:val="13"/>
              <w:jc w:val="right"/>
              <w:rPr>
                <w:rFonts w:hint="default"/>
              </w:rPr>
            </w:pPr>
          </w:p>
        </w:tc>
      </w:tr>
      <w:tr w14:paraId="45F3E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23841CC9">
            <w:pPr>
              <w:pStyle w:val="13"/>
              <w:jc w:val="center"/>
              <w:rPr>
                <w:rFonts w:hint="default"/>
              </w:rPr>
            </w:pPr>
          </w:p>
        </w:tc>
        <w:tc>
          <w:tcPr>
            <w:tcW w:w="3441" w:type="dxa"/>
            <w:vAlign w:val="center"/>
          </w:tcPr>
          <w:p w14:paraId="428C9226">
            <w:pPr>
              <w:pStyle w:val="13"/>
              <w:rPr>
                <w:rFonts w:hint="default"/>
              </w:rPr>
            </w:pPr>
            <w:r>
              <w:t>模板</w:t>
            </w:r>
          </w:p>
        </w:tc>
        <w:tc>
          <w:tcPr>
            <w:tcW w:w="993" w:type="dxa"/>
            <w:vAlign w:val="center"/>
          </w:tcPr>
          <w:p w14:paraId="54600EA9">
            <w:pPr>
              <w:pStyle w:val="13"/>
              <w:jc w:val="center"/>
              <w:rPr>
                <w:rFonts w:hint="default"/>
              </w:rPr>
            </w:pPr>
            <w:r>
              <w:t>m²</w:t>
            </w:r>
          </w:p>
        </w:tc>
        <w:tc>
          <w:tcPr>
            <w:tcW w:w="1134" w:type="dxa"/>
            <w:vAlign w:val="center"/>
          </w:tcPr>
          <w:p w14:paraId="60876EAB">
            <w:pPr>
              <w:pStyle w:val="13"/>
              <w:jc w:val="right"/>
              <w:rPr>
                <w:rFonts w:hint="default"/>
              </w:rPr>
            </w:pPr>
            <w:r>
              <w:t>78</w:t>
            </w:r>
          </w:p>
        </w:tc>
        <w:tc>
          <w:tcPr>
            <w:tcW w:w="1097" w:type="dxa"/>
          </w:tcPr>
          <w:p w14:paraId="3443EC32">
            <w:pPr>
              <w:pStyle w:val="13"/>
              <w:jc w:val="right"/>
              <w:rPr>
                <w:rFonts w:hint="default"/>
              </w:rPr>
            </w:pPr>
          </w:p>
        </w:tc>
        <w:tc>
          <w:tcPr>
            <w:tcW w:w="1306" w:type="dxa"/>
          </w:tcPr>
          <w:p w14:paraId="4212F736">
            <w:pPr>
              <w:pStyle w:val="13"/>
              <w:jc w:val="right"/>
              <w:rPr>
                <w:rFonts w:hint="default"/>
              </w:rPr>
            </w:pPr>
          </w:p>
        </w:tc>
      </w:tr>
      <w:tr w14:paraId="4A260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36904939">
            <w:pPr>
              <w:pStyle w:val="13"/>
              <w:jc w:val="center"/>
              <w:rPr>
                <w:rFonts w:hint="default"/>
              </w:rPr>
            </w:pPr>
          </w:p>
        </w:tc>
        <w:tc>
          <w:tcPr>
            <w:tcW w:w="3441" w:type="dxa"/>
            <w:vAlign w:val="center"/>
          </w:tcPr>
          <w:p w14:paraId="3C91D548">
            <w:pPr>
              <w:pStyle w:val="13"/>
              <w:rPr>
                <w:rFonts w:hint="default"/>
              </w:rPr>
            </w:pPr>
            <w:r>
              <w:t>闭孔塑料板2个</w:t>
            </w:r>
          </w:p>
        </w:tc>
        <w:tc>
          <w:tcPr>
            <w:tcW w:w="993" w:type="dxa"/>
            <w:vAlign w:val="center"/>
          </w:tcPr>
          <w:p w14:paraId="3831328A">
            <w:pPr>
              <w:pStyle w:val="13"/>
              <w:jc w:val="center"/>
              <w:rPr>
                <w:rFonts w:hint="default"/>
              </w:rPr>
            </w:pPr>
            <w:r>
              <w:t>m²</w:t>
            </w:r>
          </w:p>
        </w:tc>
        <w:tc>
          <w:tcPr>
            <w:tcW w:w="1134" w:type="dxa"/>
            <w:vAlign w:val="center"/>
          </w:tcPr>
          <w:p w14:paraId="5D728EBF">
            <w:pPr>
              <w:pStyle w:val="13"/>
              <w:jc w:val="right"/>
              <w:rPr>
                <w:rFonts w:hint="default"/>
              </w:rPr>
            </w:pPr>
            <w:r>
              <w:t>1.4</w:t>
            </w:r>
          </w:p>
        </w:tc>
        <w:tc>
          <w:tcPr>
            <w:tcW w:w="1097" w:type="dxa"/>
          </w:tcPr>
          <w:p w14:paraId="6B3C28CC">
            <w:pPr>
              <w:pStyle w:val="13"/>
              <w:jc w:val="right"/>
              <w:rPr>
                <w:rFonts w:hint="default"/>
              </w:rPr>
            </w:pPr>
          </w:p>
        </w:tc>
        <w:tc>
          <w:tcPr>
            <w:tcW w:w="1306" w:type="dxa"/>
          </w:tcPr>
          <w:p w14:paraId="3CC2E426">
            <w:pPr>
              <w:pStyle w:val="13"/>
              <w:jc w:val="right"/>
              <w:rPr>
                <w:rFonts w:hint="default"/>
              </w:rPr>
            </w:pPr>
          </w:p>
        </w:tc>
      </w:tr>
      <w:tr w14:paraId="155F4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518AC1B5">
            <w:pPr>
              <w:pStyle w:val="13"/>
              <w:jc w:val="center"/>
              <w:rPr>
                <w:rFonts w:hint="default"/>
              </w:rPr>
            </w:pPr>
            <w:r>
              <w:t>十</w:t>
            </w:r>
          </w:p>
        </w:tc>
        <w:tc>
          <w:tcPr>
            <w:tcW w:w="3441" w:type="dxa"/>
            <w:vAlign w:val="center"/>
          </w:tcPr>
          <w:p w14:paraId="3688CA80">
            <w:pPr>
              <w:pStyle w:val="13"/>
              <w:rPr>
                <w:rFonts w:hint="default"/>
              </w:rPr>
            </w:pPr>
            <w:r>
              <w:t>放水洞院内活动板房</w:t>
            </w:r>
          </w:p>
        </w:tc>
        <w:tc>
          <w:tcPr>
            <w:tcW w:w="993" w:type="dxa"/>
            <w:vAlign w:val="center"/>
          </w:tcPr>
          <w:p w14:paraId="5900560C">
            <w:pPr>
              <w:pStyle w:val="13"/>
              <w:jc w:val="center"/>
              <w:rPr>
                <w:rFonts w:hint="default"/>
              </w:rPr>
            </w:pPr>
            <w:r>
              <w:t>项</w:t>
            </w:r>
          </w:p>
        </w:tc>
        <w:tc>
          <w:tcPr>
            <w:tcW w:w="1134" w:type="dxa"/>
            <w:vAlign w:val="center"/>
          </w:tcPr>
          <w:p w14:paraId="35B5E643">
            <w:pPr>
              <w:pStyle w:val="13"/>
              <w:jc w:val="right"/>
              <w:rPr>
                <w:rFonts w:hint="default"/>
              </w:rPr>
            </w:pPr>
            <w:r>
              <w:t>1</w:t>
            </w:r>
          </w:p>
        </w:tc>
        <w:tc>
          <w:tcPr>
            <w:tcW w:w="1097" w:type="dxa"/>
          </w:tcPr>
          <w:p w14:paraId="15F03277">
            <w:pPr>
              <w:pStyle w:val="13"/>
              <w:jc w:val="right"/>
              <w:rPr>
                <w:rFonts w:hint="default"/>
              </w:rPr>
            </w:pPr>
          </w:p>
        </w:tc>
        <w:tc>
          <w:tcPr>
            <w:tcW w:w="1306" w:type="dxa"/>
          </w:tcPr>
          <w:p w14:paraId="648F7094">
            <w:pPr>
              <w:pStyle w:val="13"/>
              <w:jc w:val="right"/>
              <w:rPr>
                <w:rFonts w:hint="default"/>
              </w:rPr>
            </w:pPr>
          </w:p>
        </w:tc>
      </w:tr>
      <w:tr w14:paraId="2DDA0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7EFC2656">
            <w:pPr>
              <w:pStyle w:val="13"/>
              <w:jc w:val="center"/>
              <w:rPr>
                <w:rFonts w:hint="default"/>
              </w:rPr>
            </w:pPr>
            <w:r>
              <w:t>十一</w:t>
            </w:r>
          </w:p>
        </w:tc>
        <w:tc>
          <w:tcPr>
            <w:tcW w:w="3441" w:type="dxa"/>
            <w:vAlign w:val="center"/>
          </w:tcPr>
          <w:p w14:paraId="35C56704">
            <w:pPr>
              <w:pStyle w:val="13"/>
              <w:rPr>
                <w:rFonts w:hint="default"/>
              </w:rPr>
            </w:pPr>
            <w:r>
              <w:t>进水口浇筑(长30米、宽12米)</w:t>
            </w:r>
          </w:p>
        </w:tc>
        <w:tc>
          <w:tcPr>
            <w:tcW w:w="993" w:type="dxa"/>
            <w:vAlign w:val="center"/>
          </w:tcPr>
          <w:p w14:paraId="4F6CF44A">
            <w:pPr>
              <w:pStyle w:val="13"/>
              <w:jc w:val="center"/>
              <w:rPr>
                <w:rFonts w:hint="default"/>
              </w:rPr>
            </w:pPr>
          </w:p>
        </w:tc>
        <w:tc>
          <w:tcPr>
            <w:tcW w:w="1134" w:type="dxa"/>
            <w:vAlign w:val="center"/>
          </w:tcPr>
          <w:p w14:paraId="1A5F4F45">
            <w:pPr>
              <w:pStyle w:val="13"/>
              <w:jc w:val="right"/>
              <w:rPr>
                <w:rFonts w:hint="default"/>
              </w:rPr>
            </w:pPr>
            <w:r>
              <w:t>　</w:t>
            </w:r>
          </w:p>
        </w:tc>
        <w:tc>
          <w:tcPr>
            <w:tcW w:w="1097" w:type="dxa"/>
          </w:tcPr>
          <w:p w14:paraId="4B4D9407">
            <w:pPr>
              <w:pStyle w:val="13"/>
              <w:jc w:val="right"/>
              <w:rPr>
                <w:rFonts w:hint="default"/>
              </w:rPr>
            </w:pPr>
          </w:p>
        </w:tc>
        <w:tc>
          <w:tcPr>
            <w:tcW w:w="1306" w:type="dxa"/>
          </w:tcPr>
          <w:p w14:paraId="6F19EDE5">
            <w:pPr>
              <w:pStyle w:val="13"/>
              <w:jc w:val="right"/>
              <w:rPr>
                <w:rFonts w:hint="default"/>
              </w:rPr>
            </w:pPr>
          </w:p>
        </w:tc>
      </w:tr>
      <w:tr w14:paraId="6BCD0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1F17EF6A">
            <w:pPr>
              <w:pStyle w:val="13"/>
              <w:jc w:val="center"/>
              <w:rPr>
                <w:rFonts w:hint="default"/>
              </w:rPr>
            </w:pPr>
          </w:p>
        </w:tc>
        <w:tc>
          <w:tcPr>
            <w:tcW w:w="3441" w:type="dxa"/>
            <w:vAlign w:val="center"/>
          </w:tcPr>
          <w:p w14:paraId="6F7BF733">
            <w:pPr>
              <w:pStyle w:val="13"/>
              <w:rPr>
                <w:rFonts w:hint="default"/>
              </w:rPr>
            </w:pPr>
            <w:r>
              <w:t>清淤（厚0.4米）</w:t>
            </w:r>
          </w:p>
        </w:tc>
        <w:tc>
          <w:tcPr>
            <w:tcW w:w="993" w:type="dxa"/>
            <w:vAlign w:val="center"/>
          </w:tcPr>
          <w:p w14:paraId="1AC28EB0">
            <w:pPr>
              <w:pStyle w:val="13"/>
              <w:jc w:val="center"/>
              <w:rPr>
                <w:rFonts w:hint="default"/>
              </w:rPr>
            </w:pPr>
            <w:r>
              <w:t>m³</w:t>
            </w:r>
          </w:p>
        </w:tc>
        <w:tc>
          <w:tcPr>
            <w:tcW w:w="1134" w:type="dxa"/>
            <w:vAlign w:val="center"/>
          </w:tcPr>
          <w:p w14:paraId="154B6A0E">
            <w:pPr>
              <w:pStyle w:val="13"/>
              <w:jc w:val="right"/>
              <w:rPr>
                <w:rFonts w:hint="default"/>
              </w:rPr>
            </w:pPr>
            <w:r>
              <w:t>144</w:t>
            </w:r>
          </w:p>
        </w:tc>
        <w:tc>
          <w:tcPr>
            <w:tcW w:w="1097" w:type="dxa"/>
          </w:tcPr>
          <w:p w14:paraId="4794C5C6">
            <w:pPr>
              <w:pStyle w:val="13"/>
              <w:jc w:val="right"/>
              <w:rPr>
                <w:rFonts w:hint="default"/>
              </w:rPr>
            </w:pPr>
          </w:p>
        </w:tc>
        <w:tc>
          <w:tcPr>
            <w:tcW w:w="1306" w:type="dxa"/>
          </w:tcPr>
          <w:p w14:paraId="7E496AC5">
            <w:pPr>
              <w:pStyle w:val="13"/>
              <w:jc w:val="right"/>
              <w:rPr>
                <w:rFonts w:hint="default"/>
              </w:rPr>
            </w:pPr>
          </w:p>
        </w:tc>
      </w:tr>
      <w:tr w14:paraId="57E92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26545661">
            <w:pPr>
              <w:pStyle w:val="13"/>
              <w:jc w:val="center"/>
              <w:rPr>
                <w:rFonts w:hint="default"/>
              </w:rPr>
            </w:pPr>
          </w:p>
        </w:tc>
        <w:tc>
          <w:tcPr>
            <w:tcW w:w="3441" w:type="dxa"/>
            <w:vAlign w:val="center"/>
          </w:tcPr>
          <w:p w14:paraId="50D8EC88">
            <w:pPr>
              <w:pStyle w:val="13"/>
              <w:rPr>
                <w:rFonts w:hint="default"/>
              </w:rPr>
            </w:pPr>
            <w:r>
              <w:t>场地平整</w:t>
            </w:r>
          </w:p>
        </w:tc>
        <w:tc>
          <w:tcPr>
            <w:tcW w:w="993" w:type="dxa"/>
            <w:vAlign w:val="center"/>
          </w:tcPr>
          <w:p w14:paraId="5AA7A889">
            <w:pPr>
              <w:pStyle w:val="13"/>
              <w:jc w:val="center"/>
              <w:rPr>
                <w:rFonts w:hint="default"/>
              </w:rPr>
            </w:pPr>
            <w:r>
              <w:t>m²</w:t>
            </w:r>
          </w:p>
        </w:tc>
        <w:tc>
          <w:tcPr>
            <w:tcW w:w="1134" w:type="dxa"/>
            <w:vAlign w:val="center"/>
          </w:tcPr>
          <w:p w14:paraId="0DC0F369">
            <w:pPr>
              <w:pStyle w:val="13"/>
              <w:jc w:val="right"/>
              <w:rPr>
                <w:rFonts w:hint="default"/>
              </w:rPr>
            </w:pPr>
            <w:r>
              <w:t>360</w:t>
            </w:r>
          </w:p>
        </w:tc>
        <w:tc>
          <w:tcPr>
            <w:tcW w:w="1097" w:type="dxa"/>
          </w:tcPr>
          <w:p w14:paraId="359E53C7">
            <w:pPr>
              <w:pStyle w:val="13"/>
              <w:jc w:val="right"/>
              <w:rPr>
                <w:rFonts w:hint="default"/>
              </w:rPr>
            </w:pPr>
          </w:p>
        </w:tc>
        <w:tc>
          <w:tcPr>
            <w:tcW w:w="1306" w:type="dxa"/>
          </w:tcPr>
          <w:p w14:paraId="61392770">
            <w:pPr>
              <w:pStyle w:val="13"/>
              <w:jc w:val="right"/>
              <w:rPr>
                <w:rFonts w:hint="default"/>
              </w:rPr>
            </w:pPr>
          </w:p>
        </w:tc>
      </w:tr>
      <w:tr w14:paraId="210CC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7C46B26A">
            <w:pPr>
              <w:pStyle w:val="13"/>
              <w:jc w:val="center"/>
              <w:rPr>
                <w:rFonts w:hint="default"/>
              </w:rPr>
            </w:pPr>
          </w:p>
        </w:tc>
        <w:tc>
          <w:tcPr>
            <w:tcW w:w="3441" w:type="dxa"/>
            <w:vAlign w:val="center"/>
          </w:tcPr>
          <w:p w14:paraId="43152011">
            <w:pPr>
              <w:pStyle w:val="13"/>
              <w:rPr>
                <w:rFonts w:hint="default"/>
              </w:rPr>
            </w:pPr>
            <w:r>
              <w:t>C25混凝土渠底浇筑35cm</w:t>
            </w:r>
          </w:p>
        </w:tc>
        <w:tc>
          <w:tcPr>
            <w:tcW w:w="993" w:type="dxa"/>
            <w:vAlign w:val="center"/>
          </w:tcPr>
          <w:p w14:paraId="33312673">
            <w:pPr>
              <w:pStyle w:val="13"/>
              <w:jc w:val="center"/>
              <w:rPr>
                <w:rFonts w:hint="default"/>
              </w:rPr>
            </w:pPr>
            <w:r>
              <w:t>m³</w:t>
            </w:r>
          </w:p>
        </w:tc>
        <w:tc>
          <w:tcPr>
            <w:tcW w:w="1134" w:type="dxa"/>
            <w:vAlign w:val="center"/>
          </w:tcPr>
          <w:p w14:paraId="65F0CEB4">
            <w:pPr>
              <w:pStyle w:val="13"/>
              <w:jc w:val="right"/>
              <w:rPr>
                <w:rFonts w:hint="default"/>
              </w:rPr>
            </w:pPr>
            <w:r>
              <w:t>126</w:t>
            </w:r>
          </w:p>
        </w:tc>
        <w:tc>
          <w:tcPr>
            <w:tcW w:w="1097" w:type="dxa"/>
          </w:tcPr>
          <w:p w14:paraId="2F720B5F">
            <w:pPr>
              <w:pStyle w:val="13"/>
              <w:jc w:val="right"/>
              <w:rPr>
                <w:rFonts w:hint="default"/>
              </w:rPr>
            </w:pPr>
          </w:p>
        </w:tc>
        <w:tc>
          <w:tcPr>
            <w:tcW w:w="1306" w:type="dxa"/>
          </w:tcPr>
          <w:p w14:paraId="0F8327F9">
            <w:pPr>
              <w:pStyle w:val="13"/>
              <w:jc w:val="right"/>
              <w:rPr>
                <w:rFonts w:hint="default"/>
              </w:rPr>
            </w:pPr>
          </w:p>
        </w:tc>
      </w:tr>
      <w:tr w14:paraId="05035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156FD2A9">
            <w:pPr>
              <w:pStyle w:val="13"/>
              <w:jc w:val="center"/>
              <w:rPr>
                <w:rFonts w:hint="default"/>
              </w:rPr>
            </w:pPr>
            <w:r>
              <w:t>十二</w:t>
            </w:r>
          </w:p>
        </w:tc>
        <w:tc>
          <w:tcPr>
            <w:tcW w:w="3441" w:type="dxa"/>
            <w:vAlign w:val="center"/>
          </w:tcPr>
          <w:p w14:paraId="037E56BF">
            <w:pPr>
              <w:pStyle w:val="13"/>
              <w:rPr>
                <w:rFonts w:hint="default"/>
              </w:rPr>
            </w:pPr>
            <w:r>
              <w:t>下游坝坡（长50米，断面尺寸1*1）</w:t>
            </w:r>
          </w:p>
        </w:tc>
        <w:tc>
          <w:tcPr>
            <w:tcW w:w="993" w:type="dxa"/>
            <w:vAlign w:val="center"/>
          </w:tcPr>
          <w:p w14:paraId="64FFDFD7">
            <w:pPr>
              <w:pStyle w:val="13"/>
              <w:jc w:val="center"/>
              <w:rPr>
                <w:rFonts w:hint="default"/>
              </w:rPr>
            </w:pPr>
          </w:p>
        </w:tc>
        <w:tc>
          <w:tcPr>
            <w:tcW w:w="1134" w:type="dxa"/>
            <w:vAlign w:val="center"/>
          </w:tcPr>
          <w:p w14:paraId="60411802">
            <w:pPr>
              <w:pStyle w:val="13"/>
              <w:jc w:val="right"/>
              <w:rPr>
                <w:rFonts w:hint="default"/>
              </w:rPr>
            </w:pPr>
            <w:r>
              <w:t>　</w:t>
            </w:r>
          </w:p>
        </w:tc>
        <w:tc>
          <w:tcPr>
            <w:tcW w:w="1097" w:type="dxa"/>
          </w:tcPr>
          <w:p w14:paraId="07A45E10">
            <w:pPr>
              <w:pStyle w:val="13"/>
              <w:jc w:val="right"/>
              <w:rPr>
                <w:rFonts w:hint="default"/>
              </w:rPr>
            </w:pPr>
          </w:p>
        </w:tc>
        <w:tc>
          <w:tcPr>
            <w:tcW w:w="1306" w:type="dxa"/>
          </w:tcPr>
          <w:p w14:paraId="07D2DC68">
            <w:pPr>
              <w:pStyle w:val="13"/>
              <w:jc w:val="right"/>
              <w:rPr>
                <w:rFonts w:hint="default"/>
              </w:rPr>
            </w:pPr>
          </w:p>
        </w:tc>
      </w:tr>
      <w:tr w14:paraId="21043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63C3991B">
            <w:pPr>
              <w:pStyle w:val="13"/>
              <w:jc w:val="center"/>
              <w:rPr>
                <w:rFonts w:hint="default"/>
              </w:rPr>
            </w:pPr>
          </w:p>
        </w:tc>
        <w:tc>
          <w:tcPr>
            <w:tcW w:w="3441" w:type="dxa"/>
            <w:vAlign w:val="center"/>
          </w:tcPr>
          <w:p w14:paraId="711637B9">
            <w:pPr>
              <w:pStyle w:val="13"/>
              <w:rPr>
                <w:rFonts w:hint="default"/>
              </w:rPr>
            </w:pPr>
            <w:r>
              <w:t>土方开挖</w:t>
            </w:r>
          </w:p>
        </w:tc>
        <w:tc>
          <w:tcPr>
            <w:tcW w:w="993" w:type="dxa"/>
            <w:vAlign w:val="center"/>
          </w:tcPr>
          <w:p w14:paraId="6B003EFA">
            <w:pPr>
              <w:pStyle w:val="13"/>
              <w:jc w:val="center"/>
              <w:rPr>
                <w:rFonts w:hint="default"/>
              </w:rPr>
            </w:pPr>
            <w:r>
              <w:t>m³</w:t>
            </w:r>
          </w:p>
        </w:tc>
        <w:tc>
          <w:tcPr>
            <w:tcW w:w="1134" w:type="dxa"/>
            <w:vAlign w:val="center"/>
          </w:tcPr>
          <w:p w14:paraId="7D0F91BB">
            <w:pPr>
              <w:pStyle w:val="13"/>
              <w:jc w:val="right"/>
              <w:rPr>
                <w:rFonts w:hint="default"/>
              </w:rPr>
            </w:pPr>
            <w:r>
              <w:t>175</w:t>
            </w:r>
          </w:p>
        </w:tc>
        <w:tc>
          <w:tcPr>
            <w:tcW w:w="1097" w:type="dxa"/>
          </w:tcPr>
          <w:p w14:paraId="14710DA9">
            <w:pPr>
              <w:pStyle w:val="13"/>
              <w:jc w:val="right"/>
              <w:rPr>
                <w:rFonts w:hint="default"/>
              </w:rPr>
            </w:pPr>
          </w:p>
        </w:tc>
        <w:tc>
          <w:tcPr>
            <w:tcW w:w="1306" w:type="dxa"/>
          </w:tcPr>
          <w:p w14:paraId="30745D0B">
            <w:pPr>
              <w:pStyle w:val="13"/>
              <w:jc w:val="right"/>
              <w:rPr>
                <w:rFonts w:hint="default"/>
              </w:rPr>
            </w:pPr>
          </w:p>
        </w:tc>
      </w:tr>
      <w:tr w14:paraId="69A59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72F5186C">
            <w:pPr>
              <w:pStyle w:val="13"/>
              <w:jc w:val="center"/>
              <w:rPr>
                <w:rFonts w:hint="default"/>
              </w:rPr>
            </w:pPr>
          </w:p>
        </w:tc>
        <w:tc>
          <w:tcPr>
            <w:tcW w:w="3441" w:type="dxa"/>
            <w:vAlign w:val="center"/>
          </w:tcPr>
          <w:p w14:paraId="5C9A3453">
            <w:pPr>
              <w:pStyle w:val="13"/>
              <w:rPr>
                <w:rFonts w:hint="default"/>
              </w:rPr>
            </w:pPr>
            <w:r>
              <w:t>土方回填</w:t>
            </w:r>
          </w:p>
        </w:tc>
        <w:tc>
          <w:tcPr>
            <w:tcW w:w="993" w:type="dxa"/>
            <w:vAlign w:val="center"/>
          </w:tcPr>
          <w:p w14:paraId="0F9137F3">
            <w:pPr>
              <w:pStyle w:val="13"/>
              <w:jc w:val="center"/>
              <w:rPr>
                <w:rFonts w:hint="default"/>
              </w:rPr>
            </w:pPr>
            <w:r>
              <w:t>m³</w:t>
            </w:r>
          </w:p>
        </w:tc>
        <w:tc>
          <w:tcPr>
            <w:tcW w:w="1134" w:type="dxa"/>
            <w:vAlign w:val="center"/>
          </w:tcPr>
          <w:p w14:paraId="42F379A3">
            <w:pPr>
              <w:pStyle w:val="13"/>
              <w:jc w:val="right"/>
              <w:rPr>
                <w:rFonts w:hint="default"/>
              </w:rPr>
            </w:pPr>
            <w:r>
              <w:t>49</w:t>
            </w:r>
          </w:p>
        </w:tc>
        <w:tc>
          <w:tcPr>
            <w:tcW w:w="1097" w:type="dxa"/>
          </w:tcPr>
          <w:p w14:paraId="35454EF9">
            <w:pPr>
              <w:pStyle w:val="13"/>
              <w:jc w:val="right"/>
              <w:rPr>
                <w:rFonts w:hint="default"/>
              </w:rPr>
            </w:pPr>
          </w:p>
        </w:tc>
        <w:tc>
          <w:tcPr>
            <w:tcW w:w="1306" w:type="dxa"/>
          </w:tcPr>
          <w:p w14:paraId="39E59F8A">
            <w:pPr>
              <w:pStyle w:val="13"/>
              <w:jc w:val="right"/>
              <w:rPr>
                <w:rFonts w:hint="default"/>
              </w:rPr>
            </w:pPr>
          </w:p>
        </w:tc>
      </w:tr>
      <w:tr w14:paraId="2D40B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5F3E7CBB">
            <w:pPr>
              <w:pStyle w:val="13"/>
              <w:rPr>
                <w:rFonts w:hint="default"/>
              </w:rPr>
            </w:pPr>
            <w:r>
              <w:t>　</w:t>
            </w:r>
          </w:p>
        </w:tc>
        <w:tc>
          <w:tcPr>
            <w:tcW w:w="3441" w:type="dxa"/>
            <w:vAlign w:val="center"/>
          </w:tcPr>
          <w:p w14:paraId="0147C985">
            <w:pPr>
              <w:pStyle w:val="13"/>
              <w:rPr>
                <w:rFonts w:hint="default"/>
              </w:rPr>
            </w:pPr>
            <w:r>
              <w:t>土方外运2KM</w:t>
            </w:r>
          </w:p>
        </w:tc>
        <w:tc>
          <w:tcPr>
            <w:tcW w:w="993" w:type="dxa"/>
            <w:vAlign w:val="center"/>
          </w:tcPr>
          <w:p w14:paraId="3CA7452C">
            <w:pPr>
              <w:pStyle w:val="13"/>
              <w:jc w:val="center"/>
              <w:rPr>
                <w:rFonts w:hint="default"/>
              </w:rPr>
            </w:pPr>
            <w:r>
              <w:t>m³</w:t>
            </w:r>
          </w:p>
        </w:tc>
        <w:tc>
          <w:tcPr>
            <w:tcW w:w="1134" w:type="dxa"/>
            <w:vAlign w:val="center"/>
          </w:tcPr>
          <w:p w14:paraId="75904826">
            <w:pPr>
              <w:pStyle w:val="13"/>
              <w:jc w:val="right"/>
              <w:rPr>
                <w:rFonts w:hint="default"/>
              </w:rPr>
            </w:pPr>
            <w:r>
              <w:t>126</w:t>
            </w:r>
          </w:p>
        </w:tc>
        <w:tc>
          <w:tcPr>
            <w:tcW w:w="1097" w:type="dxa"/>
          </w:tcPr>
          <w:p w14:paraId="1CF25F48">
            <w:pPr>
              <w:pStyle w:val="13"/>
              <w:jc w:val="right"/>
              <w:rPr>
                <w:rFonts w:hint="default"/>
              </w:rPr>
            </w:pPr>
          </w:p>
        </w:tc>
        <w:tc>
          <w:tcPr>
            <w:tcW w:w="1306" w:type="dxa"/>
          </w:tcPr>
          <w:p w14:paraId="699D269D">
            <w:pPr>
              <w:pStyle w:val="13"/>
              <w:jc w:val="right"/>
              <w:rPr>
                <w:rFonts w:hint="default"/>
              </w:rPr>
            </w:pPr>
          </w:p>
        </w:tc>
      </w:tr>
      <w:tr w14:paraId="0C259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104B1DB0">
            <w:pPr>
              <w:pStyle w:val="13"/>
              <w:rPr>
                <w:rFonts w:hint="default"/>
              </w:rPr>
            </w:pPr>
            <w:r>
              <w:t>　</w:t>
            </w:r>
          </w:p>
        </w:tc>
        <w:tc>
          <w:tcPr>
            <w:tcW w:w="3441" w:type="dxa"/>
            <w:vAlign w:val="center"/>
          </w:tcPr>
          <w:p w14:paraId="0752358C">
            <w:pPr>
              <w:pStyle w:val="13"/>
              <w:rPr>
                <w:rFonts w:hint="default"/>
              </w:rPr>
            </w:pPr>
            <w:r>
              <w:t>浆砌石排水沟厚40cm</w:t>
            </w:r>
          </w:p>
        </w:tc>
        <w:tc>
          <w:tcPr>
            <w:tcW w:w="993" w:type="dxa"/>
            <w:vAlign w:val="center"/>
          </w:tcPr>
          <w:p w14:paraId="2E8BE0C6">
            <w:pPr>
              <w:pStyle w:val="13"/>
              <w:jc w:val="center"/>
              <w:rPr>
                <w:rFonts w:hint="default"/>
              </w:rPr>
            </w:pPr>
            <w:r>
              <w:t>m³</w:t>
            </w:r>
          </w:p>
        </w:tc>
        <w:tc>
          <w:tcPr>
            <w:tcW w:w="1134" w:type="dxa"/>
            <w:vAlign w:val="center"/>
          </w:tcPr>
          <w:p w14:paraId="4128AE45">
            <w:pPr>
              <w:pStyle w:val="13"/>
              <w:jc w:val="right"/>
              <w:rPr>
                <w:rFonts w:hint="default"/>
              </w:rPr>
            </w:pPr>
            <w:r>
              <w:t>76</w:t>
            </w:r>
          </w:p>
        </w:tc>
        <w:tc>
          <w:tcPr>
            <w:tcW w:w="1097" w:type="dxa"/>
          </w:tcPr>
          <w:p w14:paraId="614D1F6D">
            <w:pPr>
              <w:pStyle w:val="13"/>
              <w:jc w:val="right"/>
              <w:rPr>
                <w:rFonts w:hint="default"/>
              </w:rPr>
            </w:pPr>
          </w:p>
        </w:tc>
        <w:tc>
          <w:tcPr>
            <w:tcW w:w="1306" w:type="dxa"/>
          </w:tcPr>
          <w:p w14:paraId="6FE3259C">
            <w:pPr>
              <w:pStyle w:val="13"/>
              <w:jc w:val="right"/>
              <w:rPr>
                <w:rFonts w:hint="default"/>
              </w:rPr>
            </w:pPr>
          </w:p>
        </w:tc>
      </w:tr>
      <w:tr w14:paraId="18107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5AA31126">
            <w:pPr>
              <w:pStyle w:val="13"/>
              <w:rPr>
                <w:rFonts w:hint="default"/>
              </w:rPr>
            </w:pPr>
            <w:r>
              <w:t>　</w:t>
            </w:r>
          </w:p>
        </w:tc>
        <w:tc>
          <w:tcPr>
            <w:tcW w:w="3441" w:type="dxa"/>
            <w:vAlign w:val="center"/>
          </w:tcPr>
          <w:p w14:paraId="7EE682CC">
            <w:pPr>
              <w:pStyle w:val="13"/>
              <w:rPr>
                <w:rFonts w:hint="default"/>
              </w:rPr>
            </w:pPr>
            <w:r>
              <w:t>闭孔塑料板4个</w:t>
            </w:r>
          </w:p>
        </w:tc>
        <w:tc>
          <w:tcPr>
            <w:tcW w:w="993" w:type="dxa"/>
            <w:vAlign w:val="center"/>
          </w:tcPr>
          <w:p w14:paraId="5AE9479D">
            <w:pPr>
              <w:pStyle w:val="13"/>
              <w:jc w:val="center"/>
              <w:rPr>
                <w:rFonts w:hint="default"/>
              </w:rPr>
            </w:pPr>
            <w:r>
              <w:t>m²</w:t>
            </w:r>
          </w:p>
        </w:tc>
        <w:tc>
          <w:tcPr>
            <w:tcW w:w="1134" w:type="dxa"/>
            <w:vAlign w:val="center"/>
          </w:tcPr>
          <w:p w14:paraId="50BFA1C2">
            <w:pPr>
              <w:pStyle w:val="13"/>
              <w:jc w:val="right"/>
              <w:rPr>
                <w:rFonts w:hint="default"/>
              </w:rPr>
            </w:pPr>
            <w:r>
              <w:t>6.08</w:t>
            </w:r>
          </w:p>
        </w:tc>
        <w:tc>
          <w:tcPr>
            <w:tcW w:w="1097" w:type="dxa"/>
          </w:tcPr>
          <w:p w14:paraId="751C5CB2">
            <w:pPr>
              <w:pStyle w:val="13"/>
              <w:jc w:val="right"/>
              <w:rPr>
                <w:rFonts w:hint="default"/>
              </w:rPr>
            </w:pPr>
          </w:p>
        </w:tc>
        <w:tc>
          <w:tcPr>
            <w:tcW w:w="1306" w:type="dxa"/>
          </w:tcPr>
          <w:p w14:paraId="24196F51">
            <w:pPr>
              <w:pStyle w:val="13"/>
              <w:jc w:val="right"/>
              <w:rPr>
                <w:rFonts w:hint="default"/>
              </w:rPr>
            </w:pPr>
          </w:p>
        </w:tc>
      </w:tr>
      <w:tr w14:paraId="1B83B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1090" w:type="dxa"/>
            <w:vAlign w:val="center"/>
          </w:tcPr>
          <w:p w14:paraId="597ED8E0">
            <w:pPr>
              <w:pStyle w:val="13"/>
              <w:rPr>
                <w:rFonts w:hint="default"/>
              </w:rPr>
            </w:pPr>
            <w:r>
              <w:t>　</w:t>
            </w:r>
          </w:p>
        </w:tc>
        <w:tc>
          <w:tcPr>
            <w:tcW w:w="3441" w:type="dxa"/>
            <w:vAlign w:val="center"/>
          </w:tcPr>
          <w:p w14:paraId="3086D8FC">
            <w:pPr>
              <w:pStyle w:val="13"/>
              <w:rPr>
                <w:rFonts w:hint="default"/>
              </w:rPr>
            </w:pPr>
            <w:r>
              <w:t>　</w:t>
            </w:r>
          </w:p>
        </w:tc>
        <w:tc>
          <w:tcPr>
            <w:tcW w:w="993" w:type="dxa"/>
            <w:vAlign w:val="center"/>
          </w:tcPr>
          <w:p w14:paraId="0AD66205">
            <w:pPr>
              <w:pStyle w:val="13"/>
              <w:rPr>
                <w:rFonts w:hint="default"/>
              </w:rPr>
            </w:pPr>
            <w:r>
              <w:t>　</w:t>
            </w:r>
          </w:p>
        </w:tc>
        <w:tc>
          <w:tcPr>
            <w:tcW w:w="1134" w:type="dxa"/>
            <w:vAlign w:val="center"/>
          </w:tcPr>
          <w:p w14:paraId="1433630D">
            <w:pPr>
              <w:pStyle w:val="13"/>
              <w:jc w:val="right"/>
              <w:rPr>
                <w:rFonts w:hint="default"/>
              </w:rPr>
            </w:pPr>
            <w:r>
              <w:t>　</w:t>
            </w:r>
          </w:p>
        </w:tc>
        <w:tc>
          <w:tcPr>
            <w:tcW w:w="1097" w:type="dxa"/>
          </w:tcPr>
          <w:p w14:paraId="1B82ECC2">
            <w:pPr>
              <w:pStyle w:val="13"/>
              <w:jc w:val="right"/>
              <w:rPr>
                <w:rFonts w:hint="default"/>
              </w:rPr>
            </w:pPr>
          </w:p>
        </w:tc>
        <w:tc>
          <w:tcPr>
            <w:tcW w:w="1306" w:type="dxa"/>
          </w:tcPr>
          <w:p w14:paraId="6A51C8A3">
            <w:pPr>
              <w:pStyle w:val="13"/>
              <w:jc w:val="right"/>
              <w:rPr>
                <w:rFonts w:hint="default"/>
              </w:rPr>
            </w:pPr>
          </w:p>
        </w:tc>
      </w:tr>
      <w:tr w14:paraId="6D025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7755" w:type="dxa"/>
            <w:gridSpan w:val="5"/>
          </w:tcPr>
          <w:p w14:paraId="312F924D">
            <w:pPr>
              <w:pStyle w:val="13"/>
              <w:jc w:val="center"/>
              <w:rPr>
                <w:rFonts w:hint="default"/>
              </w:rPr>
            </w:pPr>
            <w:r>
              <w:t>合计</w:t>
            </w:r>
          </w:p>
        </w:tc>
        <w:tc>
          <w:tcPr>
            <w:tcW w:w="1306" w:type="dxa"/>
          </w:tcPr>
          <w:p w14:paraId="5B89658E">
            <w:pPr>
              <w:pStyle w:val="13"/>
              <w:rPr>
                <w:rFonts w:hint="default"/>
              </w:rPr>
            </w:pPr>
          </w:p>
        </w:tc>
      </w:tr>
    </w:tbl>
    <w:p w14:paraId="38498D37">
      <w:pPr>
        <w:pStyle w:val="13"/>
        <w:rPr>
          <w:rFonts w:hint="default"/>
        </w:rPr>
      </w:pPr>
    </w:p>
    <w:p w14:paraId="33BA0789">
      <w:pPr>
        <w:pStyle w:val="13"/>
        <w:jc w:val="center"/>
        <w:rPr>
          <w:rFonts w:hint="default"/>
          <w:sz w:val="28"/>
          <w:szCs w:val="28"/>
        </w:rPr>
      </w:pPr>
      <w:r>
        <w:rPr>
          <w:sz w:val="28"/>
          <w:szCs w:val="28"/>
        </w:rPr>
        <w:t>施工临时工程预算表</w:t>
      </w:r>
    </w:p>
    <w:tbl>
      <w:tblPr>
        <w:tblStyle w:val="21"/>
        <w:tblW w:w="8921" w:type="dxa"/>
        <w:tblInd w:w="0" w:type="dxa"/>
        <w:tblLayout w:type="autofit"/>
        <w:tblCellMar>
          <w:top w:w="0" w:type="dxa"/>
          <w:left w:w="108" w:type="dxa"/>
          <w:bottom w:w="0" w:type="dxa"/>
          <w:right w:w="108" w:type="dxa"/>
        </w:tblCellMar>
      </w:tblPr>
      <w:tblGrid>
        <w:gridCol w:w="841"/>
        <w:gridCol w:w="2693"/>
        <w:gridCol w:w="1559"/>
        <w:gridCol w:w="1134"/>
        <w:gridCol w:w="1418"/>
        <w:gridCol w:w="1276"/>
      </w:tblGrid>
      <w:tr w14:paraId="67EAEF8E">
        <w:trPr>
          <w:trHeight w:val="540" w:hRule="atLeast"/>
        </w:trPr>
        <w:tc>
          <w:tcPr>
            <w:tcW w:w="841" w:type="dxa"/>
            <w:tcBorders>
              <w:top w:val="single" w:color="000000" w:sz="8" w:space="0"/>
              <w:left w:val="single" w:color="000000" w:sz="8" w:space="0"/>
              <w:bottom w:val="single" w:color="000000" w:sz="4" w:space="0"/>
              <w:right w:val="single" w:color="000000" w:sz="4" w:space="0"/>
            </w:tcBorders>
            <w:shd w:val="clear" w:color="auto" w:fill="auto"/>
            <w:vAlign w:val="center"/>
          </w:tcPr>
          <w:p w14:paraId="56F74E9E">
            <w:pPr>
              <w:widowControl/>
              <w:jc w:val="center"/>
              <w:rPr>
                <w:rFonts w:ascii="宋体" w:hAnsi="宋体" w:cs="宋体"/>
                <w:color w:val="000000"/>
                <w:kern w:val="0"/>
                <w:szCs w:val="21"/>
              </w:rPr>
            </w:pPr>
            <w:r>
              <w:rPr>
                <w:rFonts w:hint="eastAsia" w:ascii="宋体" w:hAnsi="宋体" w:cs="宋体"/>
                <w:color w:val="000000"/>
                <w:kern w:val="0"/>
                <w:szCs w:val="21"/>
              </w:rPr>
              <w:t>序号</w:t>
            </w:r>
          </w:p>
        </w:tc>
        <w:tc>
          <w:tcPr>
            <w:tcW w:w="2693" w:type="dxa"/>
            <w:tcBorders>
              <w:top w:val="single" w:color="000000" w:sz="8" w:space="0"/>
              <w:left w:val="nil"/>
              <w:bottom w:val="single" w:color="000000" w:sz="4" w:space="0"/>
              <w:right w:val="single" w:color="000000" w:sz="4" w:space="0"/>
            </w:tcBorders>
            <w:shd w:val="clear" w:color="auto" w:fill="auto"/>
            <w:vAlign w:val="center"/>
          </w:tcPr>
          <w:p w14:paraId="38421C2D">
            <w:pPr>
              <w:widowControl/>
              <w:jc w:val="center"/>
              <w:rPr>
                <w:rFonts w:ascii="宋体" w:hAnsi="宋体" w:cs="宋体"/>
                <w:color w:val="000000"/>
                <w:kern w:val="0"/>
                <w:szCs w:val="21"/>
              </w:rPr>
            </w:pPr>
            <w:r>
              <w:rPr>
                <w:rFonts w:hint="eastAsia" w:ascii="宋体" w:hAnsi="宋体" w:cs="宋体"/>
                <w:color w:val="000000"/>
                <w:kern w:val="0"/>
                <w:szCs w:val="21"/>
              </w:rPr>
              <w:t>工程或费用名称</w:t>
            </w:r>
          </w:p>
        </w:tc>
        <w:tc>
          <w:tcPr>
            <w:tcW w:w="1559" w:type="dxa"/>
            <w:tcBorders>
              <w:top w:val="single" w:color="000000" w:sz="8" w:space="0"/>
              <w:left w:val="nil"/>
              <w:bottom w:val="single" w:color="000000" w:sz="4" w:space="0"/>
              <w:right w:val="single" w:color="000000" w:sz="4" w:space="0"/>
            </w:tcBorders>
            <w:shd w:val="clear" w:color="auto" w:fill="auto"/>
            <w:vAlign w:val="center"/>
          </w:tcPr>
          <w:p w14:paraId="0326F4DC">
            <w:pPr>
              <w:widowControl/>
              <w:jc w:val="center"/>
              <w:rPr>
                <w:rFonts w:ascii="宋体" w:hAnsi="宋体" w:cs="宋体"/>
                <w:color w:val="000000"/>
                <w:kern w:val="0"/>
                <w:szCs w:val="21"/>
              </w:rPr>
            </w:pPr>
            <w:r>
              <w:rPr>
                <w:rFonts w:hint="eastAsia" w:ascii="宋体" w:hAnsi="宋体" w:cs="宋体"/>
                <w:color w:val="000000"/>
                <w:kern w:val="0"/>
                <w:szCs w:val="21"/>
              </w:rPr>
              <w:t>单位</w:t>
            </w:r>
          </w:p>
        </w:tc>
        <w:tc>
          <w:tcPr>
            <w:tcW w:w="1134" w:type="dxa"/>
            <w:tcBorders>
              <w:top w:val="single" w:color="000000" w:sz="8" w:space="0"/>
              <w:left w:val="nil"/>
              <w:bottom w:val="single" w:color="000000" w:sz="4" w:space="0"/>
              <w:right w:val="single" w:color="000000" w:sz="4" w:space="0"/>
            </w:tcBorders>
            <w:shd w:val="clear" w:color="auto" w:fill="auto"/>
            <w:vAlign w:val="center"/>
          </w:tcPr>
          <w:p w14:paraId="3A082771">
            <w:pPr>
              <w:widowControl/>
              <w:jc w:val="center"/>
              <w:rPr>
                <w:rFonts w:ascii="宋体" w:hAnsi="宋体" w:cs="宋体"/>
                <w:color w:val="000000"/>
                <w:kern w:val="0"/>
                <w:szCs w:val="21"/>
              </w:rPr>
            </w:pPr>
            <w:r>
              <w:rPr>
                <w:rFonts w:hint="eastAsia" w:ascii="宋体" w:hAnsi="宋体" w:cs="宋体"/>
                <w:color w:val="000000"/>
                <w:kern w:val="0"/>
                <w:szCs w:val="21"/>
              </w:rPr>
              <w:t>数量</w:t>
            </w:r>
          </w:p>
        </w:tc>
        <w:tc>
          <w:tcPr>
            <w:tcW w:w="1418" w:type="dxa"/>
            <w:tcBorders>
              <w:top w:val="single" w:color="000000" w:sz="8" w:space="0"/>
              <w:left w:val="nil"/>
              <w:bottom w:val="single" w:color="000000" w:sz="4" w:space="0"/>
              <w:right w:val="single" w:color="000000" w:sz="4" w:space="0"/>
            </w:tcBorders>
            <w:shd w:val="clear" w:color="auto" w:fill="auto"/>
            <w:vAlign w:val="center"/>
          </w:tcPr>
          <w:p w14:paraId="29D55096">
            <w:pPr>
              <w:widowControl/>
              <w:jc w:val="center"/>
              <w:rPr>
                <w:rFonts w:ascii="宋体" w:hAnsi="宋体" w:cs="宋体"/>
                <w:color w:val="000000"/>
                <w:kern w:val="0"/>
                <w:szCs w:val="21"/>
              </w:rPr>
            </w:pPr>
            <w:r>
              <w:rPr>
                <w:rFonts w:hint="eastAsia" w:ascii="宋体" w:hAnsi="宋体" w:cs="宋体"/>
                <w:color w:val="000000"/>
                <w:kern w:val="0"/>
                <w:szCs w:val="21"/>
              </w:rPr>
              <w:t>单价/元</w:t>
            </w:r>
          </w:p>
        </w:tc>
        <w:tc>
          <w:tcPr>
            <w:tcW w:w="1276" w:type="dxa"/>
            <w:tcBorders>
              <w:top w:val="single" w:color="000000" w:sz="8" w:space="0"/>
              <w:left w:val="nil"/>
              <w:bottom w:val="single" w:color="000000" w:sz="4" w:space="0"/>
              <w:right w:val="single" w:color="000000" w:sz="8" w:space="0"/>
            </w:tcBorders>
            <w:shd w:val="clear" w:color="auto" w:fill="auto"/>
            <w:vAlign w:val="center"/>
          </w:tcPr>
          <w:p w14:paraId="47522E32">
            <w:pPr>
              <w:widowControl/>
              <w:jc w:val="center"/>
              <w:rPr>
                <w:rFonts w:ascii="宋体" w:hAnsi="宋体" w:cs="宋体"/>
                <w:color w:val="000000"/>
                <w:kern w:val="0"/>
                <w:szCs w:val="21"/>
              </w:rPr>
            </w:pPr>
            <w:r>
              <w:rPr>
                <w:rFonts w:hint="eastAsia" w:ascii="宋体" w:hAnsi="宋体" w:cs="宋体"/>
                <w:color w:val="000000"/>
                <w:kern w:val="0"/>
                <w:szCs w:val="21"/>
              </w:rPr>
              <w:t>合计/万元</w:t>
            </w:r>
          </w:p>
        </w:tc>
      </w:tr>
      <w:tr w14:paraId="46E45FBE">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61458B60">
            <w:pPr>
              <w:widowControl/>
              <w:jc w:val="center"/>
              <w:rPr>
                <w:rFonts w:ascii="宋体" w:hAnsi="宋体" w:cs="宋体"/>
                <w:color w:val="000000"/>
                <w:kern w:val="0"/>
                <w:szCs w:val="21"/>
              </w:rPr>
            </w:pPr>
            <w:r>
              <w:rPr>
                <w:rFonts w:hint="eastAsia" w:ascii="宋体" w:hAnsi="宋体" w:cs="宋体"/>
                <w:color w:val="000000"/>
                <w:kern w:val="0"/>
                <w:szCs w:val="21"/>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1E91D070">
            <w:pPr>
              <w:widowControl/>
              <w:jc w:val="left"/>
              <w:rPr>
                <w:rFonts w:ascii="宋体" w:hAnsi="宋体" w:cs="宋体"/>
                <w:color w:val="000000"/>
                <w:kern w:val="0"/>
                <w:szCs w:val="21"/>
              </w:rPr>
            </w:pPr>
            <w:r>
              <w:rPr>
                <w:rFonts w:hint="eastAsia" w:ascii="宋体" w:hAnsi="宋体" w:cs="宋体"/>
                <w:color w:val="000000"/>
                <w:kern w:val="0"/>
                <w:szCs w:val="21"/>
              </w:rPr>
              <w:t>第四部分 施工临时工程</w:t>
            </w:r>
          </w:p>
        </w:tc>
        <w:tc>
          <w:tcPr>
            <w:tcW w:w="1559" w:type="dxa"/>
            <w:tcBorders>
              <w:top w:val="nil"/>
              <w:left w:val="nil"/>
              <w:bottom w:val="single" w:color="000000" w:sz="4" w:space="0"/>
              <w:right w:val="single" w:color="000000" w:sz="4" w:space="0"/>
            </w:tcBorders>
            <w:shd w:val="clear" w:color="auto" w:fill="auto"/>
            <w:vAlign w:val="center"/>
          </w:tcPr>
          <w:p w14:paraId="50BDC50C">
            <w:pPr>
              <w:widowControl/>
              <w:jc w:val="right"/>
              <w:rPr>
                <w:rFonts w:ascii="宋体" w:hAnsi="宋体" w:cs="宋体"/>
                <w:color w:val="000000"/>
                <w:kern w:val="0"/>
                <w:szCs w:val="21"/>
              </w:rPr>
            </w:pPr>
            <w:r>
              <w:rPr>
                <w:rFonts w:hint="eastAsia" w:ascii="宋体" w:hAnsi="宋体" w:cs="宋体"/>
                <w:color w:val="000000"/>
                <w:kern w:val="0"/>
                <w:szCs w:val="21"/>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2500F41D">
            <w:pPr>
              <w:widowControl/>
              <w:jc w:val="right"/>
              <w:rPr>
                <w:rFonts w:ascii="宋体" w:hAnsi="宋体" w:cs="宋体"/>
                <w:color w:val="000000"/>
                <w:kern w:val="0"/>
                <w:szCs w:val="21"/>
              </w:rPr>
            </w:pPr>
            <w:r>
              <w:rPr>
                <w:rFonts w:hint="eastAsia" w:ascii="宋体" w:hAnsi="宋体" w:cs="宋体"/>
                <w:color w:val="000000"/>
                <w:kern w:val="0"/>
                <w:szCs w:val="21"/>
              </w:rPr>
              <w:t>　</w:t>
            </w:r>
          </w:p>
        </w:tc>
        <w:tc>
          <w:tcPr>
            <w:tcW w:w="1418" w:type="dxa"/>
            <w:tcBorders>
              <w:top w:val="nil"/>
              <w:left w:val="nil"/>
              <w:bottom w:val="single" w:color="000000" w:sz="4" w:space="0"/>
              <w:right w:val="single" w:color="000000" w:sz="4" w:space="0"/>
            </w:tcBorders>
            <w:shd w:val="clear" w:color="auto" w:fill="auto"/>
            <w:vAlign w:val="center"/>
          </w:tcPr>
          <w:p w14:paraId="21F367F7">
            <w:pPr>
              <w:widowControl/>
              <w:jc w:val="right"/>
              <w:rPr>
                <w:rFonts w:ascii="宋体" w:hAnsi="宋体" w:cs="宋体"/>
                <w:color w:val="000000"/>
                <w:kern w:val="0"/>
                <w:szCs w:val="21"/>
              </w:rPr>
            </w:pPr>
            <w:r>
              <w:rPr>
                <w:rFonts w:hint="eastAsia" w:ascii="宋体" w:hAnsi="宋体" w:cs="宋体"/>
                <w:color w:val="000000"/>
                <w:kern w:val="0"/>
                <w:szCs w:val="21"/>
              </w:rPr>
              <w:t>　</w:t>
            </w:r>
          </w:p>
        </w:tc>
        <w:tc>
          <w:tcPr>
            <w:tcW w:w="1276" w:type="dxa"/>
            <w:tcBorders>
              <w:top w:val="nil"/>
              <w:left w:val="nil"/>
              <w:bottom w:val="single" w:color="000000" w:sz="4" w:space="0"/>
              <w:right w:val="single" w:color="000000" w:sz="8" w:space="0"/>
            </w:tcBorders>
            <w:shd w:val="clear" w:color="auto" w:fill="auto"/>
            <w:vAlign w:val="center"/>
          </w:tcPr>
          <w:p w14:paraId="5152585F">
            <w:pPr>
              <w:widowControl/>
              <w:jc w:val="right"/>
              <w:rPr>
                <w:rFonts w:ascii="宋体" w:hAnsi="宋体" w:cs="宋体"/>
                <w:color w:val="000000"/>
                <w:kern w:val="0"/>
                <w:szCs w:val="21"/>
              </w:rPr>
            </w:pPr>
            <w:r>
              <w:rPr>
                <w:rFonts w:hint="eastAsia" w:ascii="宋体" w:hAnsi="宋体" w:cs="宋体"/>
                <w:color w:val="000000"/>
                <w:kern w:val="0"/>
                <w:szCs w:val="21"/>
              </w:rPr>
              <w:t>　</w:t>
            </w:r>
          </w:p>
        </w:tc>
      </w:tr>
      <w:tr w14:paraId="17213835">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79B30086">
            <w:pPr>
              <w:widowControl/>
              <w:jc w:val="center"/>
              <w:rPr>
                <w:rFonts w:ascii="宋体" w:hAnsi="宋体" w:cs="宋体"/>
                <w:color w:val="000000"/>
                <w:kern w:val="0"/>
                <w:szCs w:val="21"/>
              </w:rPr>
            </w:pPr>
            <w:r>
              <w:rPr>
                <w:rFonts w:hint="eastAsia" w:ascii="宋体" w:hAnsi="宋体" w:cs="宋体"/>
                <w:color w:val="000000"/>
                <w:kern w:val="0"/>
                <w:szCs w:val="21"/>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20D5CA29">
            <w:pPr>
              <w:widowControl/>
              <w:jc w:val="left"/>
              <w:rPr>
                <w:rFonts w:ascii="宋体" w:hAnsi="宋体" w:cs="宋体"/>
                <w:color w:val="000000"/>
                <w:kern w:val="0"/>
                <w:szCs w:val="21"/>
              </w:rPr>
            </w:pPr>
            <w:r>
              <w:rPr>
                <w:rFonts w:hint="eastAsia" w:ascii="宋体" w:hAnsi="宋体" w:cs="宋体"/>
                <w:color w:val="000000"/>
                <w:kern w:val="0"/>
                <w:szCs w:val="21"/>
              </w:rPr>
              <w:t>其他工程</w:t>
            </w:r>
          </w:p>
        </w:tc>
        <w:tc>
          <w:tcPr>
            <w:tcW w:w="1559" w:type="dxa"/>
            <w:tcBorders>
              <w:top w:val="nil"/>
              <w:left w:val="nil"/>
              <w:bottom w:val="single" w:color="000000" w:sz="4" w:space="0"/>
              <w:right w:val="single" w:color="000000" w:sz="4" w:space="0"/>
            </w:tcBorders>
            <w:shd w:val="clear" w:color="auto" w:fill="auto"/>
            <w:vAlign w:val="center"/>
          </w:tcPr>
          <w:p w14:paraId="5A3D0AA5">
            <w:pPr>
              <w:widowControl/>
              <w:jc w:val="center"/>
              <w:rPr>
                <w:color w:val="000000"/>
                <w:kern w:val="0"/>
                <w:szCs w:val="21"/>
              </w:rPr>
            </w:pPr>
            <w:r>
              <w:rPr>
                <w:color w:val="000000"/>
                <w:kern w:val="0"/>
                <w:szCs w:val="21"/>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3FDFB0DA">
            <w:pPr>
              <w:widowControl/>
              <w:jc w:val="right"/>
              <w:rPr>
                <w:color w:val="000000"/>
                <w:kern w:val="0"/>
                <w:szCs w:val="21"/>
              </w:rPr>
            </w:pPr>
            <w:r>
              <w:rPr>
                <w:color w:val="000000"/>
                <w:kern w:val="0"/>
                <w:szCs w:val="21"/>
              </w:rPr>
              <w:t>1</w:t>
            </w:r>
          </w:p>
        </w:tc>
        <w:tc>
          <w:tcPr>
            <w:tcW w:w="1418" w:type="dxa"/>
            <w:tcBorders>
              <w:top w:val="nil"/>
              <w:left w:val="nil"/>
              <w:bottom w:val="single" w:color="000000" w:sz="4" w:space="0"/>
              <w:right w:val="single" w:color="000000" w:sz="4" w:space="0"/>
            </w:tcBorders>
            <w:shd w:val="clear" w:color="auto" w:fill="auto"/>
            <w:vAlign w:val="center"/>
          </w:tcPr>
          <w:p w14:paraId="77D03BE6">
            <w:pPr>
              <w:widowControl/>
              <w:jc w:val="right"/>
              <w:rPr>
                <w:color w:val="000000"/>
                <w:kern w:val="0"/>
                <w:szCs w:val="21"/>
              </w:rPr>
            </w:pPr>
          </w:p>
        </w:tc>
        <w:tc>
          <w:tcPr>
            <w:tcW w:w="1276" w:type="dxa"/>
            <w:tcBorders>
              <w:top w:val="nil"/>
              <w:left w:val="nil"/>
              <w:bottom w:val="single" w:color="000000" w:sz="4" w:space="0"/>
              <w:right w:val="single" w:color="000000" w:sz="8" w:space="0"/>
            </w:tcBorders>
            <w:shd w:val="clear" w:color="auto" w:fill="auto"/>
            <w:vAlign w:val="center"/>
          </w:tcPr>
          <w:p w14:paraId="51D3942D">
            <w:pPr>
              <w:widowControl/>
              <w:jc w:val="right"/>
              <w:rPr>
                <w:rFonts w:ascii="宋体" w:hAnsi="宋体" w:cs="宋体"/>
                <w:color w:val="000000"/>
                <w:kern w:val="0"/>
                <w:szCs w:val="21"/>
              </w:rPr>
            </w:pPr>
          </w:p>
        </w:tc>
      </w:tr>
      <w:tr w14:paraId="6967E575">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1FC2928C">
            <w:pPr>
              <w:widowControl/>
              <w:jc w:val="center"/>
              <w:rPr>
                <w:rFonts w:ascii="宋体" w:hAnsi="宋体" w:cs="宋体"/>
                <w:color w:val="000000"/>
                <w:kern w:val="0"/>
                <w:szCs w:val="21"/>
              </w:rPr>
            </w:pPr>
            <w:r>
              <w:rPr>
                <w:rFonts w:hint="eastAsia" w:ascii="宋体" w:hAnsi="宋体" w:cs="宋体"/>
                <w:color w:val="000000"/>
                <w:kern w:val="0"/>
                <w:szCs w:val="21"/>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183F992E">
            <w:pPr>
              <w:widowControl/>
              <w:jc w:val="left"/>
              <w:rPr>
                <w:rFonts w:ascii="宋体" w:hAnsi="宋体" w:cs="宋体"/>
                <w:color w:val="000000"/>
                <w:kern w:val="0"/>
                <w:szCs w:val="21"/>
              </w:rPr>
            </w:pPr>
            <w:r>
              <w:rPr>
                <w:rFonts w:hint="eastAsia" w:ascii="宋体" w:hAnsi="宋体" w:cs="宋体"/>
                <w:color w:val="000000"/>
                <w:kern w:val="0"/>
                <w:szCs w:val="21"/>
              </w:rPr>
              <w:t>施工安全生产专项</w:t>
            </w:r>
          </w:p>
        </w:tc>
        <w:tc>
          <w:tcPr>
            <w:tcW w:w="1559" w:type="dxa"/>
            <w:tcBorders>
              <w:top w:val="nil"/>
              <w:left w:val="nil"/>
              <w:bottom w:val="single" w:color="000000" w:sz="4" w:space="0"/>
              <w:right w:val="single" w:color="000000" w:sz="4" w:space="0"/>
            </w:tcBorders>
            <w:shd w:val="clear" w:color="auto" w:fill="auto"/>
            <w:vAlign w:val="center"/>
          </w:tcPr>
          <w:p w14:paraId="2BFC7980">
            <w:pPr>
              <w:widowControl/>
              <w:jc w:val="center"/>
              <w:rPr>
                <w:color w:val="000000"/>
                <w:kern w:val="0"/>
                <w:szCs w:val="21"/>
              </w:rPr>
            </w:pPr>
            <w:r>
              <w:rPr>
                <w:color w:val="000000"/>
                <w:kern w:val="0"/>
                <w:szCs w:val="21"/>
              </w:rPr>
              <w:t>%</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0256167A">
            <w:pPr>
              <w:widowControl/>
              <w:jc w:val="right"/>
              <w:rPr>
                <w:color w:val="000000"/>
                <w:kern w:val="0"/>
                <w:szCs w:val="21"/>
              </w:rPr>
            </w:pPr>
            <w:r>
              <w:rPr>
                <w:color w:val="000000"/>
                <w:kern w:val="0"/>
                <w:szCs w:val="21"/>
              </w:rPr>
              <w:t>2.5</w:t>
            </w:r>
          </w:p>
        </w:tc>
        <w:tc>
          <w:tcPr>
            <w:tcW w:w="1418" w:type="dxa"/>
            <w:tcBorders>
              <w:top w:val="nil"/>
              <w:left w:val="nil"/>
              <w:bottom w:val="single" w:color="000000" w:sz="4" w:space="0"/>
              <w:right w:val="single" w:color="000000" w:sz="4" w:space="0"/>
            </w:tcBorders>
            <w:shd w:val="clear" w:color="auto" w:fill="auto"/>
            <w:vAlign w:val="center"/>
          </w:tcPr>
          <w:p w14:paraId="02C83BAB">
            <w:pPr>
              <w:widowControl/>
              <w:jc w:val="right"/>
              <w:rPr>
                <w:color w:val="000000"/>
                <w:kern w:val="0"/>
                <w:szCs w:val="21"/>
              </w:rPr>
            </w:pPr>
          </w:p>
        </w:tc>
        <w:tc>
          <w:tcPr>
            <w:tcW w:w="1276" w:type="dxa"/>
            <w:tcBorders>
              <w:top w:val="nil"/>
              <w:left w:val="nil"/>
              <w:bottom w:val="single" w:color="000000" w:sz="4" w:space="0"/>
              <w:right w:val="single" w:color="000000" w:sz="8" w:space="0"/>
            </w:tcBorders>
            <w:shd w:val="clear" w:color="auto" w:fill="auto"/>
            <w:vAlign w:val="center"/>
          </w:tcPr>
          <w:p w14:paraId="7120D712">
            <w:pPr>
              <w:widowControl/>
              <w:jc w:val="right"/>
              <w:rPr>
                <w:rFonts w:ascii="宋体" w:hAnsi="宋体" w:cs="宋体"/>
                <w:color w:val="000000"/>
                <w:kern w:val="0"/>
                <w:szCs w:val="21"/>
              </w:rPr>
            </w:pPr>
          </w:p>
        </w:tc>
      </w:tr>
      <w:tr w14:paraId="27E33C72">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5DDB4CC0">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77DBC272">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62C761DF">
            <w:pPr>
              <w:widowControl/>
              <w:jc w:val="center"/>
              <w:rPr>
                <w:color w:val="000000"/>
                <w:kern w:val="0"/>
                <w:sz w:val="18"/>
                <w:szCs w:val="18"/>
              </w:rPr>
            </w:pPr>
            <w:r>
              <w:rPr>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4EE6C51D">
            <w:pPr>
              <w:widowControl/>
              <w:jc w:val="right"/>
              <w:rPr>
                <w:color w:val="000000"/>
                <w:kern w:val="0"/>
                <w:sz w:val="18"/>
                <w:szCs w:val="18"/>
              </w:rPr>
            </w:pPr>
            <w:r>
              <w:rPr>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6B1B08CC">
            <w:pPr>
              <w:widowControl/>
              <w:jc w:val="right"/>
              <w:rPr>
                <w:color w:val="000000"/>
                <w:kern w:val="0"/>
                <w:sz w:val="18"/>
                <w:szCs w:val="18"/>
              </w:rPr>
            </w:pPr>
          </w:p>
        </w:tc>
        <w:tc>
          <w:tcPr>
            <w:tcW w:w="1276" w:type="dxa"/>
            <w:tcBorders>
              <w:top w:val="nil"/>
              <w:left w:val="nil"/>
              <w:bottom w:val="single" w:color="000000" w:sz="4" w:space="0"/>
              <w:right w:val="single" w:color="000000" w:sz="8" w:space="0"/>
            </w:tcBorders>
            <w:shd w:val="clear" w:color="auto" w:fill="auto"/>
            <w:vAlign w:val="center"/>
          </w:tcPr>
          <w:p w14:paraId="59E46514">
            <w:pPr>
              <w:widowControl/>
              <w:jc w:val="right"/>
              <w:rPr>
                <w:rFonts w:ascii="宋体" w:hAnsi="宋体" w:cs="宋体"/>
                <w:color w:val="000000"/>
                <w:kern w:val="0"/>
                <w:sz w:val="18"/>
                <w:szCs w:val="18"/>
              </w:rPr>
            </w:pPr>
          </w:p>
        </w:tc>
      </w:tr>
      <w:tr w14:paraId="4958DF12">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278A6C04">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07E7A52A">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1E0F391B">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2F778A20">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3A75ED54">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67A826D0">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454660C3">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1EE9A17A">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1C6D3F1F">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3D891AC4">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46ACDF94">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6BDC4D1D">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252378AA">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7A6CB98F">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039CFADB">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1BF8D4EB">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0AF6F8AF">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74CE4EA3">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77E98CFA">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4ECCC1A3">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20DA85DE">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090F5C4D">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05A08D58">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2BB42BF2">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5EE3FB13">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398D220F">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787AE625">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3901F9B5">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34542436">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1BAE72C0">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13096C02">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32B7DF8D">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33EE6BE7">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673C6D86">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0DE9DC7A">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0C89ECAE">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391B57A4">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0AB9C430">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096DB6C1">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02D953D9">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4E94DDBC">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070A6848">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0B58782B">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6672FEE0">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3CCB94EA">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37771FF7">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080F5B6D">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0C900DC7">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1C2AC3E1">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2124995C">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76250382">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260B1D55">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766C80B1">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3AEDB151">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3CFB31CF">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07B2EEC8">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084437B6">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545F40A4">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0AD0AD86">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6CEC1D5D">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20508DA0">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5BF3C89E">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397145C6">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08294B75">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6809A096">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19010A31">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377B7AA9">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402E30C8">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69EC6933">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56557294">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1C9E7F86">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5C400737">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5FE96243">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5101704E">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3EFBDFA1">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68407D5D">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488A7F96">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6458C8D1">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201D4A2F">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51CE9E8C">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465ABD12">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09EB1D6B">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4AADA20D">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6A47137F">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7B5F39CB">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40F7EEB6">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793E1F7D">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67C247D4">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261FAD55">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51885615">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0380662C">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0E5F83FB">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469E7C99">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33030E0A">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2573A0AA">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675B8522">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1827361D">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792DAB8A">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3FB4832E">
            <w:pPr>
              <w:widowControl/>
              <w:jc w:val="center"/>
              <w:rPr>
                <w:rFonts w:hint="eastAsia" w:ascii="宋体" w:hAnsi="宋体" w:cs="宋体"/>
                <w:color w:val="000000"/>
                <w:kern w:val="0"/>
                <w:sz w:val="18"/>
                <w:szCs w:val="18"/>
              </w:rPr>
            </w:pP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07D3F936">
            <w:pPr>
              <w:widowControl/>
              <w:jc w:val="left"/>
              <w:rPr>
                <w:rFonts w:hint="eastAsia" w:ascii="宋体" w:hAnsi="宋体" w:cs="宋体"/>
                <w:color w:val="000000"/>
                <w:kern w:val="0"/>
                <w:sz w:val="18"/>
                <w:szCs w:val="18"/>
              </w:rPr>
            </w:pPr>
          </w:p>
        </w:tc>
        <w:tc>
          <w:tcPr>
            <w:tcW w:w="1559" w:type="dxa"/>
            <w:tcBorders>
              <w:top w:val="nil"/>
              <w:left w:val="nil"/>
              <w:bottom w:val="single" w:color="000000" w:sz="4" w:space="0"/>
              <w:right w:val="single" w:color="000000" w:sz="4" w:space="0"/>
            </w:tcBorders>
            <w:shd w:val="clear" w:color="auto" w:fill="auto"/>
            <w:vAlign w:val="center"/>
          </w:tcPr>
          <w:p w14:paraId="62F5B4D3">
            <w:pPr>
              <w:widowControl/>
              <w:jc w:val="center"/>
              <w:rPr>
                <w:rFonts w:hint="eastAsia" w:ascii="宋体" w:hAnsi="宋体" w:cs="宋体"/>
                <w:color w:val="000000"/>
                <w:kern w:val="0"/>
                <w:sz w:val="18"/>
                <w:szCs w:val="18"/>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0008391F">
            <w:pPr>
              <w:widowControl/>
              <w:jc w:val="right"/>
              <w:rPr>
                <w:rFonts w:hint="eastAsia" w:ascii="宋体" w:hAnsi="宋体" w:cs="宋体"/>
                <w:color w:val="000000"/>
                <w:kern w:val="0"/>
                <w:sz w:val="18"/>
                <w:szCs w:val="18"/>
              </w:rPr>
            </w:pPr>
          </w:p>
        </w:tc>
        <w:tc>
          <w:tcPr>
            <w:tcW w:w="1418" w:type="dxa"/>
            <w:tcBorders>
              <w:top w:val="nil"/>
              <w:left w:val="nil"/>
              <w:bottom w:val="single" w:color="000000" w:sz="4" w:space="0"/>
              <w:right w:val="single" w:color="000000" w:sz="4" w:space="0"/>
            </w:tcBorders>
            <w:shd w:val="clear" w:color="auto" w:fill="auto"/>
            <w:vAlign w:val="center"/>
          </w:tcPr>
          <w:p w14:paraId="25CADF11">
            <w:pPr>
              <w:widowControl/>
              <w:jc w:val="right"/>
              <w:rPr>
                <w:rFonts w:hint="eastAsia" w:ascii="宋体" w:hAnsi="宋体" w:cs="宋体"/>
                <w:color w:val="000000"/>
                <w:kern w:val="0"/>
                <w:sz w:val="18"/>
                <w:szCs w:val="18"/>
              </w:rPr>
            </w:pPr>
          </w:p>
        </w:tc>
        <w:tc>
          <w:tcPr>
            <w:tcW w:w="1276" w:type="dxa"/>
            <w:tcBorders>
              <w:top w:val="nil"/>
              <w:left w:val="nil"/>
              <w:bottom w:val="single" w:color="000000" w:sz="4" w:space="0"/>
              <w:right w:val="single" w:color="000000" w:sz="8" w:space="0"/>
            </w:tcBorders>
            <w:shd w:val="clear" w:color="auto" w:fill="auto"/>
            <w:vAlign w:val="center"/>
          </w:tcPr>
          <w:p w14:paraId="01C13AA1">
            <w:pPr>
              <w:widowControl/>
              <w:jc w:val="right"/>
              <w:rPr>
                <w:rFonts w:hint="eastAsia" w:ascii="宋体" w:hAnsi="宋体" w:cs="宋体"/>
                <w:color w:val="000000"/>
                <w:kern w:val="0"/>
                <w:sz w:val="18"/>
                <w:szCs w:val="18"/>
              </w:rPr>
            </w:pPr>
          </w:p>
        </w:tc>
      </w:tr>
      <w:tr w14:paraId="725FD84B">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466BFCFE">
            <w:pPr>
              <w:widowControl/>
              <w:jc w:val="center"/>
              <w:rPr>
                <w:rFonts w:hint="eastAsia" w:ascii="宋体" w:hAnsi="宋体" w:cs="宋体"/>
                <w:color w:val="000000"/>
                <w:kern w:val="0"/>
                <w:sz w:val="18"/>
                <w:szCs w:val="18"/>
              </w:rPr>
            </w:pP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4C4690F9">
            <w:pPr>
              <w:widowControl/>
              <w:jc w:val="left"/>
              <w:rPr>
                <w:rFonts w:hint="eastAsia" w:ascii="宋体" w:hAnsi="宋体" w:cs="宋体"/>
                <w:color w:val="000000"/>
                <w:kern w:val="0"/>
                <w:sz w:val="18"/>
                <w:szCs w:val="18"/>
              </w:rPr>
            </w:pPr>
          </w:p>
        </w:tc>
        <w:tc>
          <w:tcPr>
            <w:tcW w:w="1559" w:type="dxa"/>
            <w:tcBorders>
              <w:top w:val="nil"/>
              <w:left w:val="nil"/>
              <w:bottom w:val="single" w:color="000000" w:sz="4" w:space="0"/>
              <w:right w:val="single" w:color="000000" w:sz="4" w:space="0"/>
            </w:tcBorders>
            <w:shd w:val="clear" w:color="auto" w:fill="auto"/>
            <w:vAlign w:val="center"/>
          </w:tcPr>
          <w:p w14:paraId="39D1248B">
            <w:pPr>
              <w:widowControl/>
              <w:jc w:val="center"/>
              <w:rPr>
                <w:rFonts w:hint="eastAsia" w:ascii="宋体" w:hAnsi="宋体" w:cs="宋体"/>
                <w:color w:val="000000"/>
                <w:kern w:val="0"/>
                <w:sz w:val="18"/>
                <w:szCs w:val="18"/>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4F8DC909">
            <w:pPr>
              <w:widowControl/>
              <w:jc w:val="right"/>
              <w:rPr>
                <w:rFonts w:hint="eastAsia" w:ascii="宋体" w:hAnsi="宋体" w:cs="宋体"/>
                <w:color w:val="000000"/>
                <w:kern w:val="0"/>
                <w:sz w:val="18"/>
                <w:szCs w:val="18"/>
              </w:rPr>
            </w:pPr>
          </w:p>
        </w:tc>
        <w:tc>
          <w:tcPr>
            <w:tcW w:w="1418" w:type="dxa"/>
            <w:tcBorders>
              <w:top w:val="nil"/>
              <w:left w:val="nil"/>
              <w:bottom w:val="single" w:color="000000" w:sz="4" w:space="0"/>
              <w:right w:val="single" w:color="000000" w:sz="4" w:space="0"/>
            </w:tcBorders>
            <w:shd w:val="clear" w:color="auto" w:fill="auto"/>
            <w:vAlign w:val="center"/>
          </w:tcPr>
          <w:p w14:paraId="76562A91">
            <w:pPr>
              <w:widowControl/>
              <w:jc w:val="right"/>
              <w:rPr>
                <w:rFonts w:hint="eastAsia" w:ascii="宋体" w:hAnsi="宋体" w:cs="宋体"/>
                <w:color w:val="000000"/>
                <w:kern w:val="0"/>
                <w:sz w:val="18"/>
                <w:szCs w:val="18"/>
              </w:rPr>
            </w:pPr>
          </w:p>
        </w:tc>
        <w:tc>
          <w:tcPr>
            <w:tcW w:w="1276" w:type="dxa"/>
            <w:tcBorders>
              <w:top w:val="nil"/>
              <w:left w:val="nil"/>
              <w:bottom w:val="single" w:color="000000" w:sz="4" w:space="0"/>
              <w:right w:val="single" w:color="000000" w:sz="8" w:space="0"/>
            </w:tcBorders>
            <w:shd w:val="clear" w:color="auto" w:fill="auto"/>
            <w:vAlign w:val="center"/>
          </w:tcPr>
          <w:p w14:paraId="61B6381C">
            <w:pPr>
              <w:widowControl/>
              <w:jc w:val="right"/>
              <w:rPr>
                <w:rFonts w:hint="eastAsia" w:ascii="宋体" w:hAnsi="宋体" w:cs="宋体"/>
                <w:color w:val="000000"/>
                <w:kern w:val="0"/>
                <w:sz w:val="18"/>
                <w:szCs w:val="18"/>
              </w:rPr>
            </w:pPr>
          </w:p>
        </w:tc>
      </w:tr>
      <w:tr w14:paraId="3EBC2009">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6B0E3FCB">
            <w:pPr>
              <w:widowControl/>
              <w:jc w:val="center"/>
              <w:rPr>
                <w:rFonts w:hint="eastAsia" w:ascii="宋体" w:hAnsi="宋体" w:cs="宋体"/>
                <w:color w:val="000000"/>
                <w:kern w:val="0"/>
                <w:sz w:val="18"/>
                <w:szCs w:val="18"/>
              </w:rPr>
            </w:pP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1BC79F6B">
            <w:pPr>
              <w:widowControl/>
              <w:jc w:val="left"/>
              <w:rPr>
                <w:rFonts w:hint="eastAsia" w:ascii="宋体" w:hAnsi="宋体" w:cs="宋体"/>
                <w:color w:val="000000"/>
                <w:kern w:val="0"/>
                <w:sz w:val="18"/>
                <w:szCs w:val="18"/>
              </w:rPr>
            </w:pPr>
          </w:p>
        </w:tc>
        <w:tc>
          <w:tcPr>
            <w:tcW w:w="1559" w:type="dxa"/>
            <w:tcBorders>
              <w:top w:val="nil"/>
              <w:left w:val="nil"/>
              <w:bottom w:val="single" w:color="000000" w:sz="4" w:space="0"/>
              <w:right w:val="single" w:color="000000" w:sz="4" w:space="0"/>
            </w:tcBorders>
            <w:shd w:val="clear" w:color="auto" w:fill="auto"/>
            <w:vAlign w:val="center"/>
          </w:tcPr>
          <w:p w14:paraId="4F6C772A">
            <w:pPr>
              <w:widowControl/>
              <w:jc w:val="center"/>
              <w:rPr>
                <w:rFonts w:hint="eastAsia" w:ascii="宋体" w:hAnsi="宋体" w:cs="宋体"/>
                <w:color w:val="000000"/>
                <w:kern w:val="0"/>
                <w:sz w:val="18"/>
                <w:szCs w:val="18"/>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7D21475E">
            <w:pPr>
              <w:widowControl/>
              <w:jc w:val="right"/>
              <w:rPr>
                <w:rFonts w:hint="eastAsia" w:ascii="宋体" w:hAnsi="宋体" w:cs="宋体"/>
                <w:color w:val="000000"/>
                <w:kern w:val="0"/>
                <w:sz w:val="18"/>
                <w:szCs w:val="18"/>
              </w:rPr>
            </w:pPr>
          </w:p>
        </w:tc>
        <w:tc>
          <w:tcPr>
            <w:tcW w:w="1418" w:type="dxa"/>
            <w:tcBorders>
              <w:top w:val="nil"/>
              <w:left w:val="nil"/>
              <w:bottom w:val="single" w:color="000000" w:sz="4" w:space="0"/>
              <w:right w:val="single" w:color="000000" w:sz="4" w:space="0"/>
            </w:tcBorders>
            <w:shd w:val="clear" w:color="auto" w:fill="auto"/>
            <w:vAlign w:val="center"/>
          </w:tcPr>
          <w:p w14:paraId="0C65EE90">
            <w:pPr>
              <w:widowControl/>
              <w:jc w:val="right"/>
              <w:rPr>
                <w:rFonts w:hint="eastAsia" w:ascii="宋体" w:hAnsi="宋体" w:cs="宋体"/>
                <w:color w:val="000000"/>
                <w:kern w:val="0"/>
                <w:sz w:val="18"/>
                <w:szCs w:val="18"/>
              </w:rPr>
            </w:pPr>
          </w:p>
        </w:tc>
        <w:tc>
          <w:tcPr>
            <w:tcW w:w="1276" w:type="dxa"/>
            <w:tcBorders>
              <w:top w:val="nil"/>
              <w:left w:val="nil"/>
              <w:bottom w:val="single" w:color="000000" w:sz="4" w:space="0"/>
              <w:right w:val="single" w:color="000000" w:sz="8" w:space="0"/>
            </w:tcBorders>
            <w:shd w:val="clear" w:color="auto" w:fill="auto"/>
            <w:vAlign w:val="center"/>
          </w:tcPr>
          <w:p w14:paraId="571F68B4">
            <w:pPr>
              <w:widowControl/>
              <w:jc w:val="right"/>
              <w:rPr>
                <w:rFonts w:hint="eastAsia" w:ascii="宋体" w:hAnsi="宋体" w:cs="宋体"/>
                <w:color w:val="000000"/>
                <w:kern w:val="0"/>
                <w:sz w:val="18"/>
                <w:szCs w:val="18"/>
              </w:rPr>
            </w:pPr>
          </w:p>
        </w:tc>
      </w:tr>
      <w:tr w14:paraId="1FD0B60B">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55FCDA1D">
            <w:pPr>
              <w:widowControl/>
              <w:jc w:val="center"/>
              <w:rPr>
                <w:rFonts w:hint="eastAsia" w:ascii="宋体" w:hAnsi="宋体" w:cs="宋体"/>
                <w:color w:val="000000"/>
                <w:kern w:val="0"/>
                <w:sz w:val="18"/>
                <w:szCs w:val="18"/>
              </w:rPr>
            </w:pP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467E684B">
            <w:pPr>
              <w:widowControl/>
              <w:jc w:val="left"/>
              <w:rPr>
                <w:rFonts w:hint="eastAsia" w:ascii="宋体" w:hAnsi="宋体" w:cs="宋体"/>
                <w:color w:val="000000"/>
                <w:kern w:val="0"/>
                <w:sz w:val="18"/>
                <w:szCs w:val="18"/>
              </w:rPr>
            </w:pPr>
          </w:p>
        </w:tc>
        <w:tc>
          <w:tcPr>
            <w:tcW w:w="1559" w:type="dxa"/>
            <w:tcBorders>
              <w:top w:val="nil"/>
              <w:left w:val="nil"/>
              <w:bottom w:val="single" w:color="000000" w:sz="4" w:space="0"/>
              <w:right w:val="single" w:color="000000" w:sz="4" w:space="0"/>
            </w:tcBorders>
            <w:shd w:val="clear" w:color="auto" w:fill="auto"/>
            <w:vAlign w:val="center"/>
          </w:tcPr>
          <w:p w14:paraId="1AE93902">
            <w:pPr>
              <w:widowControl/>
              <w:jc w:val="center"/>
              <w:rPr>
                <w:rFonts w:hint="eastAsia" w:ascii="宋体" w:hAnsi="宋体" w:cs="宋体"/>
                <w:color w:val="000000"/>
                <w:kern w:val="0"/>
                <w:sz w:val="18"/>
                <w:szCs w:val="18"/>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22E6461E">
            <w:pPr>
              <w:widowControl/>
              <w:jc w:val="right"/>
              <w:rPr>
                <w:rFonts w:hint="eastAsia" w:ascii="宋体" w:hAnsi="宋体" w:cs="宋体"/>
                <w:color w:val="000000"/>
                <w:kern w:val="0"/>
                <w:sz w:val="18"/>
                <w:szCs w:val="18"/>
              </w:rPr>
            </w:pPr>
          </w:p>
        </w:tc>
        <w:tc>
          <w:tcPr>
            <w:tcW w:w="1418" w:type="dxa"/>
            <w:tcBorders>
              <w:top w:val="nil"/>
              <w:left w:val="nil"/>
              <w:bottom w:val="single" w:color="000000" w:sz="4" w:space="0"/>
              <w:right w:val="single" w:color="000000" w:sz="4" w:space="0"/>
            </w:tcBorders>
            <w:shd w:val="clear" w:color="auto" w:fill="auto"/>
            <w:vAlign w:val="center"/>
          </w:tcPr>
          <w:p w14:paraId="776D1487">
            <w:pPr>
              <w:widowControl/>
              <w:jc w:val="right"/>
              <w:rPr>
                <w:rFonts w:hint="eastAsia" w:ascii="宋体" w:hAnsi="宋体" w:cs="宋体"/>
                <w:color w:val="000000"/>
                <w:kern w:val="0"/>
                <w:sz w:val="18"/>
                <w:szCs w:val="18"/>
              </w:rPr>
            </w:pPr>
          </w:p>
        </w:tc>
        <w:tc>
          <w:tcPr>
            <w:tcW w:w="1276" w:type="dxa"/>
            <w:tcBorders>
              <w:top w:val="nil"/>
              <w:left w:val="nil"/>
              <w:bottom w:val="single" w:color="000000" w:sz="4" w:space="0"/>
              <w:right w:val="single" w:color="000000" w:sz="8" w:space="0"/>
            </w:tcBorders>
            <w:shd w:val="clear" w:color="auto" w:fill="auto"/>
            <w:vAlign w:val="center"/>
          </w:tcPr>
          <w:p w14:paraId="5C105A4F">
            <w:pPr>
              <w:widowControl/>
              <w:jc w:val="right"/>
              <w:rPr>
                <w:rFonts w:hint="eastAsia" w:ascii="宋体" w:hAnsi="宋体" w:cs="宋体"/>
                <w:color w:val="000000"/>
                <w:kern w:val="0"/>
                <w:sz w:val="18"/>
                <w:szCs w:val="18"/>
              </w:rPr>
            </w:pPr>
          </w:p>
        </w:tc>
      </w:tr>
      <w:tr w14:paraId="480537C8">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053589BA">
            <w:pPr>
              <w:widowControl/>
              <w:jc w:val="center"/>
              <w:rPr>
                <w:rFonts w:hint="eastAsia" w:ascii="宋体" w:hAnsi="宋体" w:cs="宋体"/>
                <w:color w:val="000000"/>
                <w:kern w:val="0"/>
                <w:sz w:val="18"/>
                <w:szCs w:val="18"/>
              </w:rPr>
            </w:pP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4B9D192F">
            <w:pPr>
              <w:widowControl/>
              <w:jc w:val="left"/>
              <w:rPr>
                <w:rFonts w:hint="eastAsia" w:ascii="宋体" w:hAnsi="宋体" w:cs="宋体"/>
                <w:color w:val="000000"/>
                <w:kern w:val="0"/>
                <w:sz w:val="18"/>
                <w:szCs w:val="18"/>
              </w:rPr>
            </w:pPr>
          </w:p>
        </w:tc>
        <w:tc>
          <w:tcPr>
            <w:tcW w:w="1559" w:type="dxa"/>
            <w:tcBorders>
              <w:top w:val="nil"/>
              <w:left w:val="nil"/>
              <w:bottom w:val="single" w:color="000000" w:sz="4" w:space="0"/>
              <w:right w:val="single" w:color="000000" w:sz="4" w:space="0"/>
            </w:tcBorders>
            <w:shd w:val="clear" w:color="auto" w:fill="auto"/>
            <w:vAlign w:val="center"/>
          </w:tcPr>
          <w:p w14:paraId="1E046C26">
            <w:pPr>
              <w:widowControl/>
              <w:jc w:val="center"/>
              <w:rPr>
                <w:rFonts w:hint="eastAsia" w:ascii="宋体" w:hAnsi="宋体" w:cs="宋体"/>
                <w:color w:val="000000"/>
                <w:kern w:val="0"/>
                <w:sz w:val="18"/>
                <w:szCs w:val="18"/>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045F1738">
            <w:pPr>
              <w:widowControl/>
              <w:jc w:val="right"/>
              <w:rPr>
                <w:rFonts w:hint="eastAsia" w:ascii="宋体" w:hAnsi="宋体" w:cs="宋体"/>
                <w:color w:val="000000"/>
                <w:kern w:val="0"/>
                <w:sz w:val="18"/>
                <w:szCs w:val="18"/>
              </w:rPr>
            </w:pPr>
          </w:p>
        </w:tc>
        <w:tc>
          <w:tcPr>
            <w:tcW w:w="1418" w:type="dxa"/>
            <w:tcBorders>
              <w:top w:val="nil"/>
              <w:left w:val="nil"/>
              <w:bottom w:val="single" w:color="000000" w:sz="4" w:space="0"/>
              <w:right w:val="single" w:color="000000" w:sz="4" w:space="0"/>
            </w:tcBorders>
            <w:shd w:val="clear" w:color="auto" w:fill="auto"/>
            <w:vAlign w:val="center"/>
          </w:tcPr>
          <w:p w14:paraId="12A28CC3">
            <w:pPr>
              <w:widowControl/>
              <w:jc w:val="right"/>
              <w:rPr>
                <w:rFonts w:hint="eastAsia" w:ascii="宋体" w:hAnsi="宋体" w:cs="宋体"/>
                <w:color w:val="000000"/>
                <w:kern w:val="0"/>
                <w:sz w:val="18"/>
                <w:szCs w:val="18"/>
              </w:rPr>
            </w:pPr>
          </w:p>
        </w:tc>
        <w:tc>
          <w:tcPr>
            <w:tcW w:w="1276" w:type="dxa"/>
            <w:tcBorders>
              <w:top w:val="nil"/>
              <w:left w:val="nil"/>
              <w:bottom w:val="single" w:color="000000" w:sz="4" w:space="0"/>
              <w:right w:val="single" w:color="000000" w:sz="8" w:space="0"/>
            </w:tcBorders>
            <w:shd w:val="clear" w:color="auto" w:fill="auto"/>
            <w:vAlign w:val="center"/>
          </w:tcPr>
          <w:p w14:paraId="30DC19E4">
            <w:pPr>
              <w:widowControl/>
              <w:jc w:val="right"/>
              <w:rPr>
                <w:rFonts w:hint="eastAsia" w:ascii="宋体" w:hAnsi="宋体" w:cs="宋体"/>
                <w:color w:val="000000"/>
                <w:kern w:val="0"/>
                <w:sz w:val="18"/>
                <w:szCs w:val="18"/>
              </w:rPr>
            </w:pPr>
          </w:p>
        </w:tc>
      </w:tr>
      <w:tr w14:paraId="725AD3C2">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634EC6A4">
            <w:pPr>
              <w:widowControl/>
              <w:jc w:val="center"/>
              <w:rPr>
                <w:rFonts w:hint="eastAsia" w:ascii="宋体" w:hAnsi="宋体" w:cs="宋体"/>
                <w:color w:val="000000"/>
                <w:kern w:val="0"/>
                <w:sz w:val="18"/>
                <w:szCs w:val="18"/>
              </w:rPr>
            </w:pP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664BF52B">
            <w:pPr>
              <w:widowControl/>
              <w:jc w:val="left"/>
              <w:rPr>
                <w:rFonts w:hint="eastAsia" w:ascii="宋体" w:hAnsi="宋体" w:cs="宋体"/>
                <w:color w:val="000000"/>
                <w:kern w:val="0"/>
                <w:sz w:val="18"/>
                <w:szCs w:val="18"/>
              </w:rPr>
            </w:pPr>
          </w:p>
        </w:tc>
        <w:tc>
          <w:tcPr>
            <w:tcW w:w="1559" w:type="dxa"/>
            <w:tcBorders>
              <w:top w:val="nil"/>
              <w:left w:val="nil"/>
              <w:bottom w:val="single" w:color="000000" w:sz="4" w:space="0"/>
              <w:right w:val="single" w:color="000000" w:sz="4" w:space="0"/>
            </w:tcBorders>
            <w:shd w:val="clear" w:color="auto" w:fill="auto"/>
            <w:vAlign w:val="center"/>
          </w:tcPr>
          <w:p w14:paraId="370E513B">
            <w:pPr>
              <w:widowControl/>
              <w:jc w:val="center"/>
              <w:rPr>
                <w:rFonts w:hint="eastAsia" w:ascii="宋体" w:hAnsi="宋体" w:cs="宋体"/>
                <w:color w:val="000000"/>
                <w:kern w:val="0"/>
                <w:sz w:val="18"/>
                <w:szCs w:val="18"/>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51699CAD">
            <w:pPr>
              <w:widowControl/>
              <w:jc w:val="right"/>
              <w:rPr>
                <w:rFonts w:hint="eastAsia" w:ascii="宋体" w:hAnsi="宋体" w:cs="宋体"/>
                <w:color w:val="000000"/>
                <w:kern w:val="0"/>
                <w:sz w:val="18"/>
                <w:szCs w:val="18"/>
              </w:rPr>
            </w:pPr>
          </w:p>
        </w:tc>
        <w:tc>
          <w:tcPr>
            <w:tcW w:w="1418" w:type="dxa"/>
            <w:tcBorders>
              <w:top w:val="nil"/>
              <w:left w:val="nil"/>
              <w:bottom w:val="single" w:color="000000" w:sz="4" w:space="0"/>
              <w:right w:val="single" w:color="000000" w:sz="4" w:space="0"/>
            </w:tcBorders>
            <w:shd w:val="clear" w:color="auto" w:fill="auto"/>
            <w:vAlign w:val="center"/>
          </w:tcPr>
          <w:p w14:paraId="4803E8F3">
            <w:pPr>
              <w:widowControl/>
              <w:jc w:val="right"/>
              <w:rPr>
                <w:rFonts w:hint="eastAsia" w:ascii="宋体" w:hAnsi="宋体" w:cs="宋体"/>
                <w:color w:val="000000"/>
                <w:kern w:val="0"/>
                <w:sz w:val="18"/>
                <w:szCs w:val="18"/>
              </w:rPr>
            </w:pPr>
          </w:p>
        </w:tc>
        <w:tc>
          <w:tcPr>
            <w:tcW w:w="1276" w:type="dxa"/>
            <w:tcBorders>
              <w:top w:val="nil"/>
              <w:left w:val="nil"/>
              <w:bottom w:val="single" w:color="000000" w:sz="4" w:space="0"/>
              <w:right w:val="single" w:color="000000" w:sz="8" w:space="0"/>
            </w:tcBorders>
            <w:shd w:val="clear" w:color="auto" w:fill="auto"/>
            <w:vAlign w:val="center"/>
          </w:tcPr>
          <w:p w14:paraId="39B379E4">
            <w:pPr>
              <w:widowControl/>
              <w:jc w:val="right"/>
              <w:rPr>
                <w:rFonts w:hint="eastAsia" w:ascii="宋体" w:hAnsi="宋体" w:cs="宋体"/>
                <w:color w:val="000000"/>
                <w:kern w:val="0"/>
                <w:sz w:val="18"/>
                <w:szCs w:val="18"/>
              </w:rPr>
            </w:pPr>
          </w:p>
        </w:tc>
      </w:tr>
      <w:tr w14:paraId="6CD26C48">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15EFB0F1">
            <w:pPr>
              <w:widowControl/>
              <w:jc w:val="center"/>
              <w:rPr>
                <w:rFonts w:hint="eastAsia" w:ascii="宋体" w:hAnsi="宋体" w:cs="宋体"/>
                <w:color w:val="000000"/>
                <w:kern w:val="0"/>
                <w:sz w:val="18"/>
                <w:szCs w:val="18"/>
              </w:rPr>
            </w:pP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39F6021E">
            <w:pPr>
              <w:widowControl/>
              <w:jc w:val="left"/>
              <w:rPr>
                <w:rFonts w:hint="eastAsia" w:ascii="宋体" w:hAnsi="宋体" w:cs="宋体"/>
                <w:color w:val="000000"/>
                <w:kern w:val="0"/>
                <w:sz w:val="18"/>
                <w:szCs w:val="18"/>
              </w:rPr>
            </w:pPr>
          </w:p>
        </w:tc>
        <w:tc>
          <w:tcPr>
            <w:tcW w:w="1559" w:type="dxa"/>
            <w:tcBorders>
              <w:top w:val="nil"/>
              <w:left w:val="nil"/>
              <w:bottom w:val="single" w:color="000000" w:sz="4" w:space="0"/>
              <w:right w:val="single" w:color="000000" w:sz="4" w:space="0"/>
            </w:tcBorders>
            <w:shd w:val="clear" w:color="auto" w:fill="auto"/>
            <w:vAlign w:val="center"/>
          </w:tcPr>
          <w:p w14:paraId="46E092EE">
            <w:pPr>
              <w:widowControl/>
              <w:jc w:val="center"/>
              <w:rPr>
                <w:rFonts w:hint="eastAsia" w:ascii="宋体" w:hAnsi="宋体" w:cs="宋体"/>
                <w:color w:val="000000"/>
                <w:kern w:val="0"/>
                <w:sz w:val="18"/>
                <w:szCs w:val="18"/>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385A78EB">
            <w:pPr>
              <w:widowControl/>
              <w:jc w:val="right"/>
              <w:rPr>
                <w:rFonts w:hint="eastAsia" w:ascii="宋体" w:hAnsi="宋体" w:cs="宋体"/>
                <w:color w:val="000000"/>
                <w:kern w:val="0"/>
                <w:sz w:val="18"/>
                <w:szCs w:val="18"/>
              </w:rPr>
            </w:pPr>
          </w:p>
        </w:tc>
        <w:tc>
          <w:tcPr>
            <w:tcW w:w="1418" w:type="dxa"/>
            <w:tcBorders>
              <w:top w:val="nil"/>
              <w:left w:val="nil"/>
              <w:bottom w:val="single" w:color="000000" w:sz="4" w:space="0"/>
              <w:right w:val="single" w:color="000000" w:sz="4" w:space="0"/>
            </w:tcBorders>
            <w:shd w:val="clear" w:color="auto" w:fill="auto"/>
            <w:vAlign w:val="center"/>
          </w:tcPr>
          <w:p w14:paraId="2CB1E1FD">
            <w:pPr>
              <w:widowControl/>
              <w:jc w:val="right"/>
              <w:rPr>
                <w:rFonts w:hint="eastAsia" w:ascii="宋体" w:hAnsi="宋体" w:cs="宋体"/>
                <w:color w:val="000000"/>
                <w:kern w:val="0"/>
                <w:sz w:val="18"/>
                <w:szCs w:val="18"/>
              </w:rPr>
            </w:pPr>
          </w:p>
        </w:tc>
        <w:tc>
          <w:tcPr>
            <w:tcW w:w="1276" w:type="dxa"/>
            <w:tcBorders>
              <w:top w:val="nil"/>
              <w:left w:val="nil"/>
              <w:bottom w:val="single" w:color="000000" w:sz="4" w:space="0"/>
              <w:right w:val="single" w:color="000000" w:sz="8" w:space="0"/>
            </w:tcBorders>
            <w:shd w:val="clear" w:color="auto" w:fill="auto"/>
            <w:vAlign w:val="center"/>
          </w:tcPr>
          <w:p w14:paraId="05D5E3BF">
            <w:pPr>
              <w:widowControl/>
              <w:jc w:val="right"/>
              <w:rPr>
                <w:rFonts w:hint="eastAsia" w:ascii="宋体" w:hAnsi="宋体" w:cs="宋体"/>
                <w:color w:val="000000"/>
                <w:kern w:val="0"/>
                <w:sz w:val="18"/>
                <w:szCs w:val="18"/>
              </w:rPr>
            </w:pPr>
          </w:p>
        </w:tc>
      </w:tr>
      <w:tr w14:paraId="5F6791BF">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283AE55F">
            <w:pPr>
              <w:widowControl/>
              <w:jc w:val="center"/>
              <w:rPr>
                <w:rFonts w:hint="eastAsia" w:ascii="宋体" w:hAnsi="宋体" w:cs="宋体"/>
                <w:color w:val="000000"/>
                <w:kern w:val="0"/>
                <w:sz w:val="18"/>
                <w:szCs w:val="18"/>
              </w:rPr>
            </w:pP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3FF4DA0E">
            <w:pPr>
              <w:widowControl/>
              <w:jc w:val="left"/>
              <w:rPr>
                <w:rFonts w:hint="eastAsia" w:ascii="宋体" w:hAnsi="宋体" w:cs="宋体"/>
                <w:color w:val="000000"/>
                <w:kern w:val="0"/>
                <w:sz w:val="18"/>
                <w:szCs w:val="18"/>
              </w:rPr>
            </w:pPr>
          </w:p>
        </w:tc>
        <w:tc>
          <w:tcPr>
            <w:tcW w:w="1559" w:type="dxa"/>
            <w:tcBorders>
              <w:top w:val="nil"/>
              <w:left w:val="nil"/>
              <w:bottom w:val="single" w:color="000000" w:sz="4" w:space="0"/>
              <w:right w:val="single" w:color="000000" w:sz="4" w:space="0"/>
            </w:tcBorders>
            <w:shd w:val="clear" w:color="auto" w:fill="auto"/>
            <w:vAlign w:val="center"/>
          </w:tcPr>
          <w:p w14:paraId="2CE2211E">
            <w:pPr>
              <w:widowControl/>
              <w:jc w:val="center"/>
              <w:rPr>
                <w:rFonts w:hint="eastAsia" w:ascii="宋体" w:hAnsi="宋体" w:cs="宋体"/>
                <w:color w:val="000000"/>
                <w:kern w:val="0"/>
                <w:sz w:val="18"/>
                <w:szCs w:val="18"/>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25B7B478">
            <w:pPr>
              <w:widowControl/>
              <w:jc w:val="right"/>
              <w:rPr>
                <w:rFonts w:hint="eastAsia" w:ascii="宋体" w:hAnsi="宋体" w:cs="宋体"/>
                <w:color w:val="000000"/>
                <w:kern w:val="0"/>
                <w:sz w:val="18"/>
                <w:szCs w:val="18"/>
              </w:rPr>
            </w:pPr>
          </w:p>
        </w:tc>
        <w:tc>
          <w:tcPr>
            <w:tcW w:w="1418" w:type="dxa"/>
            <w:tcBorders>
              <w:top w:val="nil"/>
              <w:left w:val="nil"/>
              <w:bottom w:val="single" w:color="000000" w:sz="4" w:space="0"/>
              <w:right w:val="single" w:color="000000" w:sz="4" w:space="0"/>
            </w:tcBorders>
            <w:shd w:val="clear" w:color="auto" w:fill="auto"/>
            <w:vAlign w:val="center"/>
          </w:tcPr>
          <w:p w14:paraId="38B97775">
            <w:pPr>
              <w:widowControl/>
              <w:jc w:val="right"/>
              <w:rPr>
                <w:rFonts w:hint="eastAsia" w:ascii="宋体" w:hAnsi="宋体" w:cs="宋体"/>
                <w:color w:val="000000"/>
                <w:kern w:val="0"/>
                <w:sz w:val="18"/>
                <w:szCs w:val="18"/>
              </w:rPr>
            </w:pPr>
          </w:p>
        </w:tc>
        <w:tc>
          <w:tcPr>
            <w:tcW w:w="1276" w:type="dxa"/>
            <w:tcBorders>
              <w:top w:val="nil"/>
              <w:left w:val="nil"/>
              <w:bottom w:val="single" w:color="000000" w:sz="4" w:space="0"/>
              <w:right w:val="single" w:color="000000" w:sz="8" w:space="0"/>
            </w:tcBorders>
            <w:shd w:val="clear" w:color="auto" w:fill="auto"/>
            <w:vAlign w:val="center"/>
          </w:tcPr>
          <w:p w14:paraId="78A01CDD">
            <w:pPr>
              <w:widowControl/>
              <w:jc w:val="right"/>
              <w:rPr>
                <w:rFonts w:hint="eastAsia" w:ascii="宋体" w:hAnsi="宋体" w:cs="宋体"/>
                <w:color w:val="000000"/>
                <w:kern w:val="0"/>
                <w:sz w:val="18"/>
                <w:szCs w:val="18"/>
              </w:rPr>
            </w:pPr>
          </w:p>
        </w:tc>
      </w:tr>
      <w:tr w14:paraId="1A4DF9BE">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6D0C3649">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0ACA3A2A">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0331951A">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0AC49DA2">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1FEDD54F">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28CB8931">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73D54DA4">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4830EA4F">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71FB5CEB">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54CB4443">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38BBC271">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2DEA1683">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09CF5FA8">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064967CA">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7FBB8D5E">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2D61168E">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4044C7F8">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2C7F2726">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43B0CC6C">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662AF83F">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0291A02E">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6C7D03C9">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7C069380">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772915CD">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64B8235F">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2CCA54C8">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3734D0E1">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75A6B5FC">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0E4D7961">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330513E7">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559" w:type="dxa"/>
            <w:tcBorders>
              <w:top w:val="nil"/>
              <w:left w:val="nil"/>
              <w:bottom w:val="single" w:color="000000" w:sz="4" w:space="0"/>
              <w:right w:val="single" w:color="000000" w:sz="4" w:space="0"/>
            </w:tcBorders>
            <w:shd w:val="clear" w:color="auto" w:fill="auto"/>
            <w:vAlign w:val="center"/>
          </w:tcPr>
          <w:p w14:paraId="3B3FF618">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04200828">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418" w:type="dxa"/>
            <w:tcBorders>
              <w:top w:val="nil"/>
              <w:left w:val="nil"/>
              <w:bottom w:val="single" w:color="000000" w:sz="4" w:space="0"/>
              <w:right w:val="single" w:color="000000" w:sz="4" w:space="0"/>
            </w:tcBorders>
            <w:shd w:val="clear" w:color="auto" w:fill="auto"/>
            <w:vAlign w:val="center"/>
          </w:tcPr>
          <w:p w14:paraId="090DC817">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10FC89A5">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r w14:paraId="3589EE40">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4FC771DE">
            <w:pPr>
              <w:widowControl/>
              <w:jc w:val="center"/>
              <w:rPr>
                <w:rFonts w:hint="eastAsia" w:ascii="宋体" w:hAnsi="宋体" w:cs="宋体"/>
                <w:color w:val="000000"/>
                <w:kern w:val="0"/>
                <w:sz w:val="18"/>
                <w:szCs w:val="18"/>
              </w:rPr>
            </w:pP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1A90020C">
            <w:pPr>
              <w:widowControl/>
              <w:jc w:val="left"/>
              <w:rPr>
                <w:rFonts w:hint="eastAsia" w:ascii="宋体" w:hAnsi="宋体" w:cs="宋体"/>
                <w:color w:val="000000"/>
                <w:kern w:val="0"/>
                <w:sz w:val="18"/>
                <w:szCs w:val="18"/>
              </w:rPr>
            </w:pPr>
          </w:p>
        </w:tc>
        <w:tc>
          <w:tcPr>
            <w:tcW w:w="1559" w:type="dxa"/>
            <w:tcBorders>
              <w:top w:val="nil"/>
              <w:left w:val="nil"/>
              <w:bottom w:val="single" w:color="000000" w:sz="4" w:space="0"/>
              <w:right w:val="single" w:color="000000" w:sz="4" w:space="0"/>
            </w:tcBorders>
            <w:shd w:val="clear" w:color="auto" w:fill="auto"/>
            <w:vAlign w:val="center"/>
          </w:tcPr>
          <w:p w14:paraId="7A19AF9E">
            <w:pPr>
              <w:widowControl/>
              <w:jc w:val="center"/>
              <w:rPr>
                <w:rFonts w:hint="eastAsia" w:ascii="宋体" w:hAnsi="宋体" w:cs="宋体"/>
                <w:color w:val="000000"/>
                <w:kern w:val="0"/>
                <w:sz w:val="18"/>
                <w:szCs w:val="18"/>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35BA5FD9">
            <w:pPr>
              <w:widowControl/>
              <w:jc w:val="right"/>
              <w:rPr>
                <w:rFonts w:hint="eastAsia" w:ascii="宋体" w:hAnsi="宋体" w:cs="宋体"/>
                <w:color w:val="000000"/>
                <w:kern w:val="0"/>
                <w:sz w:val="18"/>
                <w:szCs w:val="18"/>
              </w:rPr>
            </w:pPr>
          </w:p>
        </w:tc>
        <w:tc>
          <w:tcPr>
            <w:tcW w:w="1418" w:type="dxa"/>
            <w:tcBorders>
              <w:top w:val="nil"/>
              <w:left w:val="nil"/>
              <w:bottom w:val="single" w:color="000000" w:sz="4" w:space="0"/>
              <w:right w:val="single" w:color="000000" w:sz="4" w:space="0"/>
            </w:tcBorders>
            <w:shd w:val="clear" w:color="auto" w:fill="auto"/>
            <w:vAlign w:val="center"/>
          </w:tcPr>
          <w:p w14:paraId="1A521DAD">
            <w:pPr>
              <w:widowControl/>
              <w:jc w:val="right"/>
              <w:rPr>
                <w:rFonts w:hint="eastAsia" w:ascii="宋体" w:hAnsi="宋体" w:cs="宋体"/>
                <w:color w:val="000000"/>
                <w:kern w:val="0"/>
                <w:sz w:val="18"/>
                <w:szCs w:val="18"/>
              </w:rPr>
            </w:pPr>
          </w:p>
        </w:tc>
        <w:tc>
          <w:tcPr>
            <w:tcW w:w="1276" w:type="dxa"/>
            <w:tcBorders>
              <w:top w:val="nil"/>
              <w:left w:val="nil"/>
              <w:bottom w:val="single" w:color="000000" w:sz="4" w:space="0"/>
              <w:right w:val="single" w:color="000000" w:sz="8" w:space="0"/>
            </w:tcBorders>
            <w:shd w:val="clear" w:color="auto" w:fill="auto"/>
            <w:vAlign w:val="center"/>
          </w:tcPr>
          <w:p w14:paraId="5848BA7C">
            <w:pPr>
              <w:widowControl/>
              <w:jc w:val="right"/>
              <w:rPr>
                <w:rFonts w:hint="eastAsia" w:ascii="宋体" w:hAnsi="宋体" w:cs="宋体"/>
                <w:color w:val="000000"/>
                <w:kern w:val="0"/>
                <w:sz w:val="18"/>
                <w:szCs w:val="18"/>
              </w:rPr>
            </w:pPr>
          </w:p>
        </w:tc>
      </w:tr>
      <w:tr w14:paraId="5961BA2B">
        <w:tblPrEx>
          <w:tblCellMar>
            <w:top w:w="0" w:type="dxa"/>
            <w:left w:w="108" w:type="dxa"/>
            <w:bottom w:w="0" w:type="dxa"/>
            <w:right w:w="108" w:type="dxa"/>
          </w:tblCellMar>
        </w:tblPrEx>
        <w:trPr>
          <w:trHeight w:val="360" w:hRule="atLeast"/>
        </w:trPr>
        <w:tc>
          <w:tcPr>
            <w:tcW w:w="841" w:type="dxa"/>
            <w:tcBorders>
              <w:top w:val="nil"/>
              <w:left w:val="single" w:color="000000" w:sz="8" w:space="0"/>
              <w:bottom w:val="single" w:color="000000" w:sz="4" w:space="0"/>
              <w:right w:val="single" w:color="000000" w:sz="4" w:space="0"/>
            </w:tcBorders>
            <w:shd w:val="clear" w:color="auto" w:fill="auto"/>
            <w:vAlign w:val="center"/>
          </w:tcPr>
          <w:p w14:paraId="18ECF732">
            <w:pPr>
              <w:widowControl/>
              <w:jc w:val="center"/>
              <w:rPr>
                <w:rFonts w:hint="eastAsia" w:ascii="宋体" w:hAnsi="宋体" w:cs="宋体"/>
                <w:color w:val="000000"/>
                <w:kern w:val="0"/>
                <w:sz w:val="18"/>
                <w:szCs w:val="18"/>
              </w:rPr>
            </w:pPr>
          </w:p>
        </w:tc>
        <w:tc>
          <w:tcPr>
            <w:tcW w:w="2693" w:type="dxa"/>
            <w:tcBorders>
              <w:top w:val="single" w:color="000000" w:sz="4" w:space="0"/>
              <w:left w:val="nil"/>
              <w:bottom w:val="single" w:color="000000" w:sz="4" w:space="0"/>
              <w:right w:val="single" w:color="000000" w:sz="4" w:space="0"/>
            </w:tcBorders>
            <w:shd w:val="clear" w:color="auto" w:fill="auto"/>
            <w:vAlign w:val="center"/>
          </w:tcPr>
          <w:p w14:paraId="48914E70">
            <w:pPr>
              <w:widowControl/>
              <w:jc w:val="left"/>
              <w:rPr>
                <w:rFonts w:hint="eastAsia" w:ascii="宋体" w:hAnsi="宋体" w:cs="宋体"/>
                <w:color w:val="000000"/>
                <w:kern w:val="0"/>
                <w:sz w:val="18"/>
                <w:szCs w:val="18"/>
              </w:rPr>
            </w:pPr>
          </w:p>
        </w:tc>
        <w:tc>
          <w:tcPr>
            <w:tcW w:w="1559" w:type="dxa"/>
            <w:tcBorders>
              <w:top w:val="nil"/>
              <w:left w:val="nil"/>
              <w:bottom w:val="single" w:color="000000" w:sz="4" w:space="0"/>
              <w:right w:val="single" w:color="000000" w:sz="4" w:space="0"/>
            </w:tcBorders>
            <w:shd w:val="clear" w:color="auto" w:fill="auto"/>
            <w:vAlign w:val="center"/>
          </w:tcPr>
          <w:p w14:paraId="2DBF09B9">
            <w:pPr>
              <w:widowControl/>
              <w:jc w:val="center"/>
              <w:rPr>
                <w:rFonts w:hint="eastAsia" w:ascii="宋体" w:hAnsi="宋体" w:cs="宋体"/>
                <w:color w:val="000000"/>
                <w:kern w:val="0"/>
                <w:sz w:val="18"/>
                <w:szCs w:val="18"/>
              </w:rPr>
            </w:pPr>
          </w:p>
        </w:tc>
        <w:tc>
          <w:tcPr>
            <w:tcW w:w="1134" w:type="dxa"/>
            <w:tcBorders>
              <w:top w:val="single" w:color="000000" w:sz="4" w:space="0"/>
              <w:left w:val="nil"/>
              <w:bottom w:val="single" w:color="000000" w:sz="4" w:space="0"/>
              <w:right w:val="single" w:color="000000" w:sz="4" w:space="0"/>
            </w:tcBorders>
            <w:shd w:val="clear" w:color="auto" w:fill="auto"/>
            <w:vAlign w:val="center"/>
          </w:tcPr>
          <w:p w14:paraId="4AAA0E9A">
            <w:pPr>
              <w:widowControl/>
              <w:jc w:val="right"/>
              <w:rPr>
                <w:rFonts w:hint="eastAsia" w:ascii="宋体" w:hAnsi="宋体" w:cs="宋体"/>
                <w:color w:val="000000"/>
                <w:kern w:val="0"/>
                <w:sz w:val="18"/>
                <w:szCs w:val="18"/>
              </w:rPr>
            </w:pPr>
          </w:p>
        </w:tc>
        <w:tc>
          <w:tcPr>
            <w:tcW w:w="1418" w:type="dxa"/>
            <w:tcBorders>
              <w:top w:val="nil"/>
              <w:left w:val="nil"/>
              <w:bottom w:val="single" w:color="000000" w:sz="4" w:space="0"/>
              <w:right w:val="single" w:color="000000" w:sz="4" w:space="0"/>
            </w:tcBorders>
            <w:shd w:val="clear" w:color="auto" w:fill="auto"/>
            <w:vAlign w:val="center"/>
          </w:tcPr>
          <w:p w14:paraId="3C43E815">
            <w:pPr>
              <w:widowControl/>
              <w:jc w:val="right"/>
              <w:rPr>
                <w:rFonts w:hint="eastAsia" w:ascii="宋体" w:hAnsi="宋体" w:cs="宋体"/>
                <w:color w:val="000000"/>
                <w:kern w:val="0"/>
                <w:sz w:val="18"/>
                <w:szCs w:val="18"/>
              </w:rPr>
            </w:pPr>
          </w:p>
        </w:tc>
        <w:tc>
          <w:tcPr>
            <w:tcW w:w="1276" w:type="dxa"/>
            <w:tcBorders>
              <w:top w:val="nil"/>
              <w:left w:val="nil"/>
              <w:bottom w:val="single" w:color="000000" w:sz="4" w:space="0"/>
              <w:right w:val="single" w:color="000000" w:sz="8" w:space="0"/>
            </w:tcBorders>
            <w:shd w:val="clear" w:color="auto" w:fill="auto"/>
            <w:vAlign w:val="center"/>
          </w:tcPr>
          <w:p w14:paraId="502A94BD">
            <w:pPr>
              <w:widowControl/>
              <w:jc w:val="right"/>
              <w:rPr>
                <w:rFonts w:hint="eastAsia" w:ascii="宋体" w:hAnsi="宋体" w:cs="宋体"/>
                <w:color w:val="000000"/>
                <w:kern w:val="0"/>
                <w:sz w:val="18"/>
                <w:szCs w:val="18"/>
              </w:rPr>
            </w:pPr>
          </w:p>
        </w:tc>
      </w:tr>
      <w:tr w14:paraId="062A3576">
        <w:tblPrEx>
          <w:tblCellMar>
            <w:top w:w="0" w:type="dxa"/>
            <w:left w:w="108" w:type="dxa"/>
            <w:bottom w:w="0" w:type="dxa"/>
            <w:right w:w="108" w:type="dxa"/>
          </w:tblCellMar>
        </w:tblPrEx>
        <w:trPr>
          <w:cantSplit/>
          <w:trHeight w:val="369" w:hRule="exact"/>
        </w:trPr>
        <w:tc>
          <w:tcPr>
            <w:tcW w:w="7645" w:type="dxa"/>
            <w:gridSpan w:val="5"/>
            <w:tcBorders>
              <w:top w:val="nil"/>
              <w:left w:val="single" w:color="000000" w:sz="8" w:space="0"/>
              <w:bottom w:val="single" w:color="000000" w:sz="4" w:space="0"/>
              <w:right w:val="single" w:color="000000" w:sz="4" w:space="0"/>
            </w:tcBorders>
            <w:shd w:val="clear" w:color="auto" w:fill="auto"/>
            <w:vAlign w:val="center"/>
          </w:tcPr>
          <w:p w14:paraId="24172F56">
            <w:pPr>
              <w:widowControl/>
              <w:jc w:val="center"/>
              <w:rPr>
                <w:rFonts w:ascii="宋体" w:hAnsi="宋体" w:cs="宋体"/>
                <w:color w:val="000000"/>
                <w:kern w:val="0"/>
                <w:sz w:val="18"/>
                <w:szCs w:val="18"/>
              </w:rPr>
            </w:pPr>
            <w:r>
              <w:rPr>
                <w:rFonts w:hint="eastAsia" w:ascii="宋体" w:hAnsi="宋体" w:cs="宋体"/>
                <w:color w:val="000000"/>
                <w:kern w:val="0"/>
                <w:sz w:val="18"/>
                <w:szCs w:val="18"/>
              </w:rPr>
              <w:t>　合计</w:t>
            </w:r>
          </w:p>
          <w:p w14:paraId="6F01B0DA">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p w14:paraId="60A871B2">
            <w:pPr>
              <w:widowControl/>
              <w:jc w:val="center"/>
              <w:rPr>
                <w:rFonts w:ascii="宋体" w:hAnsi="宋体" w:cs="宋体"/>
                <w:color w:val="000000"/>
                <w:kern w:val="0"/>
                <w:sz w:val="18"/>
                <w:szCs w:val="18"/>
              </w:rPr>
            </w:pPr>
            <w:r>
              <w:rPr>
                <w:rFonts w:hint="eastAsia" w:ascii="宋体" w:hAnsi="宋体" w:cs="宋体"/>
                <w:color w:val="000000"/>
                <w:kern w:val="0"/>
                <w:sz w:val="18"/>
                <w:szCs w:val="18"/>
              </w:rPr>
              <w:t>　</w:t>
            </w:r>
          </w:p>
          <w:p w14:paraId="59B304F9">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p w14:paraId="051785FD">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c>
          <w:tcPr>
            <w:tcW w:w="1276" w:type="dxa"/>
            <w:tcBorders>
              <w:top w:val="nil"/>
              <w:left w:val="nil"/>
              <w:bottom w:val="single" w:color="000000" w:sz="4" w:space="0"/>
              <w:right w:val="single" w:color="000000" w:sz="8" w:space="0"/>
            </w:tcBorders>
            <w:shd w:val="clear" w:color="auto" w:fill="auto"/>
            <w:vAlign w:val="center"/>
          </w:tcPr>
          <w:p w14:paraId="0430FBEB">
            <w:pPr>
              <w:widowControl/>
              <w:jc w:val="right"/>
              <w:rPr>
                <w:rFonts w:ascii="宋体" w:hAnsi="宋体" w:cs="宋体"/>
                <w:color w:val="000000"/>
                <w:kern w:val="0"/>
                <w:sz w:val="18"/>
                <w:szCs w:val="18"/>
              </w:rPr>
            </w:pPr>
            <w:r>
              <w:rPr>
                <w:rFonts w:hint="eastAsia" w:ascii="宋体" w:hAnsi="宋体" w:cs="宋体"/>
                <w:color w:val="000000"/>
                <w:kern w:val="0"/>
                <w:sz w:val="18"/>
                <w:szCs w:val="18"/>
              </w:rPr>
              <w:t>　</w:t>
            </w:r>
          </w:p>
        </w:tc>
      </w:tr>
    </w:tbl>
    <w:p w14:paraId="4EF8A3DF">
      <w:pPr>
        <w:pStyle w:val="13"/>
        <w:jc w:val="left"/>
        <w:rPr>
          <w:sz w:val="28"/>
          <w:szCs w:val="28"/>
        </w:rPr>
      </w:pPr>
    </w:p>
    <w:sectPr>
      <w:headerReference r:id="rId4" w:type="first"/>
      <w:footerReference r:id="rId6" w:type="first"/>
      <w:headerReference r:id="rId3" w:type="default"/>
      <w:footerReference r:id="rId5" w:type="default"/>
      <w:pgSz w:w="11907" w:h="16840"/>
      <w:pgMar w:top="1134" w:right="1418" w:bottom="1134" w:left="1418" w:header="851" w:footer="851" w:gutter="0"/>
      <w:pgNumType w:start="1"/>
      <w:cols w:space="720" w:num="1"/>
      <w:titlePg/>
      <w:docGrid w:type="lines"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微软雅黑">
    <w:panose1 w:val="020B0503020204020204"/>
    <w:charset w:val="86"/>
    <w:family w:val="swiss"/>
    <w:pitch w:val="default"/>
    <w:sig w:usb0="80000287" w:usb1="2ACF3C50" w:usb2="00000016" w:usb3="00000000" w:csb0="0004001F" w:csb1="00000000"/>
  </w:font>
  <w:font w:name="DFKai-SB">
    <w:altName w:val="Microsoft JhengHei"/>
    <w:panose1 w:val="00000000000000000000"/>
    <w:charset w:val="88"/>
    <w:family w:val="script"/>
    <w:pitch w:val="default"/>
    <w:sig w:usb0="00000000" w:usb1="00000000" w:usb2="00000016" w:usb3="00000000" w:csb0="00100001" w:csb1="00000000"/>
  </w:font>
  <w:font w:name="Microsoft JhengHei">
    <w:panose1 w:val="020B0604030504040204"/>
    <w:charset w:val="88"/>
    <w:family w:val="auto"/>
    <w:pitch w:val="default"/>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85AA27">
    <w:pPr>
      <w:pStyle w:val="1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F6F04B">
                          <w:pPr>
                            <w:pStyle w:val="15"/>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27F6F04B">
                    <w:pPr>
                      <w:pStyle w:val="15"/>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659991">
    <w:pPr>
      <w:pStyle w:val="15"/>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5A3F2">
                          <w:pPr>
                            <w:pStyle w:val="1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7BA5A3F2">
                    <w:pPr>
                      <w:pStyle w:val="15"/>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689890">
    <w:pPr>
      <w:pStyle w:val="17"/>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A4B3A8">
    <w:pPr>
      <w:pStyle w:val="17"/>
      <w:pBdr>
        <w:bottom w:val="none" w:color="auto" w:sz="0" w:space="1"/>
      </w:pBdr>
      <w:jc w:val="both"/>
      <w:rPr>
        <w:sz w:val="28"/>
        <w:szCs w:val="2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I1NTYxMDJhMGVkNTk1MzA5ZDlkY2RjYjBkNWE1MGUifQ=="/>
  </w:docVars>
  <w:rsids>
    <w:rsidRoot w:val="59710CC2"/>
    <w:rsid w:val="0000594E"/>
    <w:rsid w:val="0007189E"/>
    <w:rsid w:val="00093D68"/>
    <w:rsid w:val="000E45D0"/>
    <w:rsid w:val="001D3AB4"/>
    <w:rsid w:val="00203041"/>
    <w:rsid w:val="003E303D"/>
    <w:rsid w:val="003F3A24"/>
    <w:rsid w:val="00470B34"/>
    <w:rsid w:val="004F2A98"/>
    <w:rsid w:val="005066B6"/>
    <w:rsid w:val="005777B1"/>
    <w:rsid w:val="007066FA"/>
    <w:rsid w:val="00722519"/>
    <w:rsid w:val="007515FF"/>
    <w:rsid w:val="007C08FE"/>
    <w:rsid w:val="008045F5"/>
    <w:rsid w:val="0088154B"/>
    <w:rsid w:val="008C10CF"/>
    <w:rsid w:val="00933BBD"/>
    <w:rsid w:val="00B66001"/>
    <w:rsid w:val="00B77B43"/>
    <w:rsid w:val="00B978D5"/>
    <w:rsid w:val="00BE3BF3"/>
    <w:rsid w:val="00BF3A77"/>
    <w:rsid w:val="00C37D26"/>
    <w:rsid w:val="00D21444"/>
    <w:rsid w:val="00D43059"/>
    <w:rsid w:val="00D461BF"/>
    <w:rsid w:val="00DA7260"/>
    <w:rsid w:val="00DE6756"/>
    <w:rsid w:val="00DF05BF"/>
    <w:rsid w:val="00E27FB6"/>
    <w:rsid w:val="00E44B59"/>
    <w:rsid w:val="00EC201C"/>
    <w:rsid w:val="00F068DF"/>
    <w:rsid w:val="00FA6616"/>
    <w:rsid w:val="04787C5D"/>
    <w:rsid w:val="054A4350"/>
    <w:rsid w:val="06D860E7"/>
    <w:rsid w:val="0728689E"/>
    <w:rsid w:val="075A650E"/>
    <w:rsid w:val="075F150C"/>
    <w:rsid w:val="08A6123D"/>
    <w:rsid w:val="0C152235"/>
    <w:rsid w:val="0D7C6A10"/>
    <w:rsid w:val="10EA08AF"/>
    <w:rsid w:val="11A07F0C"/>
    <w:rsid w:val="12957E1E"/>
    <w:rsid w:val="15690D6E"/>
    <w:rsid w:val="16360BD1"/>
    <w:rsid w:val="1689719D"/>
    <w:rsid w:val="18477C1A"/>
    <w:rsid w:val="190F1609"/>
    <w:rsid w:val="19566367"/>
    <w:rsid w:val="1D2C44FA"/>
    <w:rsid w:val="24343749"/>
    <w:rsid w:val="24BC085B"/>
    <w:rsid w:val="257D63B5"/>
    <w:rsid w:val="266F2816"/>
    <w:rsid w:val="279D15D1"/>
    <w:rsid w:val="28012668"/>
    <w:rsid w:val="28741A89"/>
    <w:rsid w:val="28C84E30"/>
    <w:rsid w:val="293D4E4D"/>
    <w:rsid w:val="2AC77F8E"/>
    <w:rsid w:val="2C231CFF"/>
    <w:rsid w:val="2C960240"/>
    <w:rsid w:val="2F1334CC"/>
    <w:rsid w:val="2FCA4F61"/>
    <w:rsid w:val="314C2BC1"/>
    <w:rsid w:val="322B48D0"/>
    <w:rsid w:val="334B460B"/>
    <w:rsid w:val="34AA1521"/>
    <w:rsid w:val="34F005B9"/>
    <w:rsid w:val="368247AC"/>
    <w:rsid w:val="36B107EB"/>
    <w:rsid w:val="3B464036"/>
    <w:rsid w:val="3CD169F8"/>
    <w:rsid w:val="3D29641A"/>
    <w:rsid w:val="3DBA1DD5"/>
    <w:rsid w:val="3DDA668A"/>
    <w:rsid w:val="40311615"/>
    <w:rsid w:val="41FD4B00"/>
    <w:rsid w:val="43133DF7"/>
    <w:rsid w:val="43FD1305"/>
    <w:rsid w:val="47906638"/>
    <w:rsid w:val="494032DD"/>
    <w:rsid w:val="4A2B08EA"/>
    <w:rsid w:val="4AE11FCD"/>
    <w:rsid w:val="4BFF5D83"/>
    <w:rsid w:val="4CDB0356"/>
    <w:rsid w:val="51F6353C"/>
    <w:rsid w:val="52056D3F"/>
    <w:rsid w:val="521A1498"/>
    <w:rsid w:val="56AB6FEB"/>
    <w:rsid w:val="577365E1"/>
    <w:rsid w:val="58CE79BF"/>
    <w:rsid w:val="59710CC2"/>
    <w:rsid w:val="5A0B1027"/>
    <w:rsid w:val="5B4005B0"/>
    <w:rsid w:val="5B8E29E6"/>
    <w:rsid w:val="5E4A533B"/>
    <w:rsid w:val="5F4A118F"/>
    <w:rsid w:val="60B45563"/>
    <w:rsid w:val="62FB0580"/>
    <w:rsid w:val="632E6E21"/>
    <w:rsid w:val="636E5628"/>
    <w:rsid w:val="643423CE"/>
    <w:rsid w:val="64C97667"/>
    <w:rsid w:val="66372649"/>
    <w:rsid w:val="669A22D9"/>
    <w:rsid w:val="67226704"/>
    <w:rsid w:val="68686534"/>
    <w:rsid w:val="6A527A52"/>
    <w:rsid w:val="6B3D6AD1"/>
    <w:rsid w:val="6C4F7684"/>
    <w:rsid w:val="6E816E67"/>
    <w:rsid w:val="6E8827BD"/>
    <w:rsid w:val="70010C8B"/>
    <w:rsid w:val="72263506"/>
    <w:rsid w:val="72587FE0"/>
    <w:rsid w:val="75C13CBB"/>
    <w:rsid w:val="76D173BA"/>
    <w:rsid w:val="77D26426"/>
    <w:rsid w:val="794A6517"/>
    <w:rsid w:val="79CD548F"/>
    <w:rsid w:val="7AC633AC"/>
    <w:rsid w:val="7B05606C"/>
    <w:rsid w:val="7C1C3364"/>
    <w:rsid w:val="7C684EB3"/>
    <w:rsid w:val="7CF96903"/>
    <w:rsid w:val="7D317377"/>
    <w:rsid w:val="7F060FBA"/>
    <w:rsid w:val="7F6474E1"/>
    <w:rsid w:val="7F6E18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0" w:semiHidden="0" w:name="Body Text First Indent 2"/>
    <w:lsdException w:qFormat="1"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b/>
      <w:bCs/>
      <w:kern w:val="44"/>
      <w:sz w:val="48"/>
      <w:szCs w:val="48"/>
    </w:rPr>
  </w:style>
  <w:style w:type="paragraph" w:styleId="3">
    <w:name w:val="heading 2"/>
    <w:basedOn w:val="1"/>
    <w:next w:val="1"/>
    <w:qFormat/>
    <w:uiPriority w:val="0"/>
    <w:pPr>
      <w:keepNext/>
      <w:keepLines/>
      <w:spacing w:before="260" w:after="260" w:line="415" w:lineRule="auto"/>
      <w:outlineLvl w:val="1"/>
    </w:pPr>
    <w:rPr>
      <w:rFonts w:ascii="Arial" w:hAnsi="Arial" w:eastAsia="黑体"/>
      <w:b/>
      <w:bCs/>
      <w:sz w:val="32"/>
      <w:szCs w:val="32"/>
    </w:rPr>
  </w:style>
  <w:style w:type="paragraph" w:styleId="4">
    <w:name w:val="heading 4"/>
    <w:basedOn w:val="1"/>
    <w:next w:val="1"/>
    <w:unhideWhenUsed/>
    <w:qFormat/>
    <w:uiPriority w:val="1"/>
    <w:pPr>
      <w:outlineLvl w:val="3"/>
    </w:pPr>
    <w:rPr>
      <w:rFonts w:hint="eastAsia" w:ascii="宋体" w:hAnsi="宋体"/>
      <w:sz w:val="28"/>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5">
    <w:name w:val="List 3"/>
    <w:basedOn w:val="1"/>
    <w:qFormat/>
    <w:uiPriority w:val="0"/>
    <w:pPr>
      <w:ind w:left="100" w:leftChars="400" w:hanging="200" w:hangingChars="200"/>
    </w:pPr>
  </w:style>
  <w:style w:type="paragraph" w:styleId="6">
    <w:name w:val="Note Heading"/>
    <w:basedOn w:val="1"/>
    <w:next w:val="1"/>
    <w:qFormat/>
    <w:uiPriority w:val="0"/>
    <w:pPr>
      <w:jc w:val="center"/>
    </w:pPr>
  </w:style>
  <w:style w:type="paragraph" w:styleId="7">
    <w:name w:val="Normal Indent"/>
    <w:basedOn w:val="1"/>
    <w:qFormat/>
    <w:uiPriority w:val="99"/>
    <w:pPr>
      <w:ind w:firstLine="200" w:firstLineChars="200"/>
    </w:pPr>
  </w:style>
  <w:style w:type="paragraph" w:styleId="8">
    <w:name w:val="caption"/>
    <w:basedOn w:val="1"/>
    <w:next w:val="1"/>
    <w:qFormat/>
    <w:uiPriority w:val="0"/>
    <w:pPr>
      <w:spacing w:before="152" w:after="160"/>
    </w:pPr>
    <w:rPr>
      <w:rFonts w:ascii="Arial" w:hAnsi="Arial" w:eastAsia="黑体" w:cs="Arial"/>
      <w:sz w:val="20"/>
      <w:szCs w:val="20"/>
    </w:rPr>
  </w:style>
  <w:style w:type="paragraph" w:styleId="9">
    <w:name w:val="Body Text"/>
    <w:basedOn w:val="1"/>
    <w:next w:val="10"/>
    <w:qFormat/>
    <w:uiPriority w:val="0"/>
    <w:pPr>
      <w:spacing w:after="120"/>
    </w:pPr>
  </w:style>
  <w:style w:type="paragraph" w:styleId="10">
    <w:name w:val="toc 2"/>
    <w:basedOn w:val="1"/>
    <w:next w:val="1"/>
    <w:qFormat/>
    <w:uiPriority w:val="39"/>
    <w:pPr>
      <w:ind w:left="210"/>
      <w:jc w:val="left"/>
    </w:pPr>
    <w:rPr>
      <w:smallCaps/>
      <w:sz w:val="20"/>
      <w:szCs w:val="20"/>
    </w:rPr>
  </w:style>
  <w:style w:type="paragraph" w:styleId="11">
    <w:name w:val="Body Text Indent"/>
    <w:basedOn w:val="1"/>
    <w:next w:val="1"/>
    <w:qFormat/>
    <w:uiPriority w:val="0"/>
    <w:pPr>
      <w:spacing w:line="500" w:lineRule="exact"/>
      <w:ind w:left="1588" w:leftChars="832" w:firstLine="433" w:firstLineChars="196"/>
    </w:pPr>
    <w:rPr>
      <w:sz w:val="24"/>
    </w:rPr>
  </w:style>
  <w:style w:type="paragraph" w:styleId="12">
    <w:name w:val="List 2"/>
    <w:basedOn w:val="1"/>
    <w:qFormat/>
    <w:uiPriority w:val="0"/>
    <w:pPr>
      <w:ind w:left="100" w:leftChars="200" w:hanging="200" w:hangingChars="200"/>
    </w:pPr>
  </w:style>
  <w:style w:type="paragraph" w:styleId="13">
    <w:name w:val="Plain Text"/>
    <w:basedOn w:val="1"/>
    <w:qFormat/>
    <w:uiPriority w:val="0"/>
    <w:rPr>
      <w:rFonts w:hint="eastAsia" w:ascii="宋体" w:hAnsi="Courier New"/>
      <w:szCs w:val="21"/>
    </w:rPr>
  </w:style>
  <w:style w:type="paragraph" w:styleId="14">
    <w:name w:val="Body Text Indent 2"/>
    <w:basedOn w:val="1"/>
    <w:qFormat/>
    <w:uiPriority w:val="0"/>
    <w:pPr>
      <w:spacing w:line="500" w:lineRule="exact"/>
      <w:ind w:firstLine="442" w:firstLineChars="200"/>
    </w:pPr>
    <w:rPr>
      <w:sz w:val="24"/>
    </w:rPr>
  </w:style>
  <w:style w:type="paragraph" w:styleId="15">
    <w:name w:val="footer"/>
    <w:basedOn w:val="1"/>
    <w:qFormat/>
    <w:uiPriority w:val="99"/>
    <w:pPr>
      <w:tabs>
        <w:tab w:val="center" w:pos="4153"/>
        <w:tab w:val="right" w:pos="8306"/>
      </w:tabs>
      <w:snapToGrid w:val="0"/>
      <w:jc w:val="left"/>
    </w:pPr>
    <w:rPr>
      <w:sz w:val="18"/>
      <w:szCs w:val="18"/>
    </w:rPr>
  </w:style>
  <w:style w:type="paragraph" w:styleId="16">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17">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8">
    <w:name w:val="Normal (Web)"/>
    <w:basedOn w:val="1"/>
    <w:qFormat/>
    <w:uiPriority w:val="0"/>
    <w:pPr>
      <w:spacing w:beforeAutospacing="1" w:afterAutospacing="1"/>
      <w:jc w:val="left"/>
    </w:pPr>
    <w:rPr>
      <w:kern w:val="0"/>
      <w:sz w:val="24"/>
    </w:rPr>
  </w:style>
  <w:style w:type="paragraph" w:styleId="19">
    <w:name w:val="Body Text First Indent"/>
    <w:basedOn w:val="9"/>
    <w:next w:val="20"/>
    <w:unhideWhenUsed/>
    <w:qFormat/>
    <w:uiPriority w:val="99"/>
    <w:pPr>
      <w:ind w:firstLine="420" w:firstLineChars="100"/>
    </w:pPr>
  </w:style>
  <w:style w:type="paragraph" w:styleId="20">
    <w:name w:val="Body Text First Indent 2"/>
    <w:basedOn w:val="11"/>
    <w:next w:val="1"/>
    <w:unhideWhenUsed/>
    <w:qFormat/>
    <w:uiPriority w:val="0"/>
    <w:pPr>
      <w:tabs>
        <w:tab w:val="left" w:pos="720"/>
        <w:tab w:val="left" w:pos="1155"/>
      </w:tabs>
    </w:pPr>
    <w:rPr>
      <w:sz w:val="28"/>
    </w:rPr>
  </w:style>
  <w:style w:type="table" w:styleId="22">
    <w:name w:val="Table Grid"/>
    <w:basedOn w:val="21"/>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page number"/>
    <w:basedOn w:val="23"/>
    <w:qFormat/>
    <w:uiPriority w:val="0"/>
  </w:style>
  <w:style w:type="character" w:styleId="25">
    <w:name w:val="Hyperlink"/>
    <w:basedOn w:val="23"/>
    <w:qFormat/>
    <w:uiPriority w:val="0"/>
    <w:rPr>
      <w:color w:val="0000FF"/>
      <w:u w:val="single"/>
    </w:rPr>
  </w:style>
  <w:style w:type="paragraph" w:customStyle="1" w:styleId="26">
    <w:name w:val="正文1"/>
    <w:basedOn w:val="1"/>
    <w:qFormat/>
    <w:uiPriority w:val="0"/>
    <w:pPr>
      <w:adjustRightInd w:val="0"/>
      <w:spacing w:line="318" w:lineRule="atLeast"/>
      <w:ind w:left="369" w:firstLine="369"/>
      <w:textAlignment w:val="baseline"/>
    </w:pPr>
    <w:rPr>
      <w:rFonts w:ascii="宋体"/>
      <w:szCs w:val="20"/>
    </w:rPr>
  </w:style>
  <w:style w:type="paragraph" w:customStyle="1" w:styleId="27">
    <w:name w:val="Default"/>
    <w:qFormat/>
    <w:uiPriority w:val="0"/>
    <w:pPr>
      <w:widowControl w:val="0"/>
      <w:autoSpaceDE w:val="0"/>
      <w:autoSpaceDN w:val="0"/>
      <w:adjustRightInd w:val="0"/>
    </w:pPr>
    <w:rPr>
      <w:rFonts w:ascii="DFKai-SB" w:hAnsi="Times New Roman" w:eastAsia="DFKai-SB" w:cs="DFKai-SB"/>
      <w:color w:val="000000"/>
      <w:sz w:val="24"/>
      <w:szCs w:val="24"/>
      <w:lang w:val="en-US" w:eastAsia="zh-TW" w:bidi="ar-SA"/>
    </w:rPr>
  </w:style>
  <w:style w:type="paragraph" w:customStyle="1" w:styleId="28">
    <w:name w:val="Q"/>
    <w:qFormat/>
    <w:uiPriority w:val="0"/>
    <w:pPr>
      <w:spacing w:beforeLines="50" w:afterLines="50" w:line="360" w:lineRule="auto"/>
      <w:ind w:firstLine="200" w:firstLineChars="200"/>
    </w:pPr>
    <w:rPr>
      <w:rFonts w:ascii="Arial" w:hAnsi="Arial" w:eastAsia="宋体" w:cs="Times New Roman"/>
      <w:bCs/>
      <w:kern w:val="2"/>
      <w:sz w:val="24"/>
      <w:szCs w:val="28"/>
      <w:lang w:val="en-US" w:eastAsia="zh-CN" w:bidi="ar-SA"/>
    </w:rPr>
  </w:style>
  <w:style w:type="paragraph" w:customStyle="1" w:styleId="29">
    <w:name w:val="样式1"/>
    <w:basedOn w:val="1"/>
    <w:qFormat/>
    <w:uiPriority w:val="0"/>
    <w:pPr>
      <w:widowControl/>
      <w:spacing w:line="480" w:lineRule="exact"/>
      <w:ind w:firstLine="584" w:firstLineChars="200"/>
      <w:jc w:val="left"/>
    </w:pPr>
    <w:rPr>
      <w:spacing w:val="6"/>
      <w:kern w:val="0"/>
      <w:sz w:val="28"/>
      <w:szCs w:val="20"/>
    </w:rPr>
  </w:style>
  <w:style w:type="character" w:customStyle="1" w:styleId="30">
    <w:name w:val="NormalCharacter"/>
    <w:qFormat/>
    <w:uiPriority w:val="0"/>
  </w:style>
  <w:style w:type="paragraph" w:customStyle="1" w:styleId="31">
    <w:name w:val="列出段落1"/>
    <w:basedOn w:val="1"/>
    <w:qFormat/>
    <w:uiPriority w:val="0"/>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AC3CA09-8E98-40EA-807F-3250A23E4831}">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8</Pages>
  <Words>1073</Words>
  <Characters>1174</Characters>
  <Lines>18</Lines>
  <Paragraphs>5</Paragraphs>
  <TotalTime>77</TotalTime>
  <ScaleCrop>false</ScaleCrop>
  <LinksUpToDate>false</LinksUpToDate>
  <CharactersWithSpaces>1995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2026-05-28T07:21:00Z</dcterms:created>
  <dc:creator>梁亚星</dc:creator>
  <cp:lastModifiedBy>贾子昂</cp:lastModifiedBy>
  <cp:lastPrinted>2025-05-19T03:25:00Z</cp:lastPrinted>
  <dcterms:modified xsi:type="dcterms:W3CDTF">2026-06-03T09:10:19Z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4030A59724064E1F9A2759F947FDA7CB_13</vt:lpwstr>
  </property>
  <property fmtid="{D5CDD505-2E9C-101B-9397-08002B2CF9AE}" pid="4" name="KSOTemplateDocerSaveRecord">
    <vt:lpwstr>eyJoZGlkIjoiYzM5ZDdjMGQ3NGYwZDc1MmIwZWZjYjNiYjM0NWQ3MGEiLCJ1c2VySWQiOiIyMDcwODc1MTIifQ==</vt:lpwstr>
  </property>
</Properties>
</file>